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2" w:rsidRDefault="001C0A0B">
      <w:pPr>
        <w:widowControl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 w:rsidR="006050E2" w:rsidRPr="008365ED" w:rsidRDefault="001C0A0B">
      <w:pPr>
        <w:widowControl/>
        <w:jc w:val="center"/>
        <w:rPr>
          <w:rFonts w:ascii="宋体" w:hAnsi="宋体" w:cs="宋体"/>
          <w:b/>
          <w:kern w:val="0"/>
          <w:sz w:val="16"/>
          <w:szCs w:val="16"/>
        </w:rPr>
      </w:pPr>
      <w:r w:rsidRPr="008365ED">
        <w:rPr>
          <w:rFonts w:ascii="宋体" w:hAnsi="宋体" w:cs="宋体"/>
          <w:b/>
          <w:kern w:val="0"/>
          <w:sz w:val="44"/>
          <w:szCs w:val="44"/>
        </w:rPr>
        <w:t>2019</w:t>
      </w:r>
      <w:r w:rsidRPr="008365ED">
        <w:rPr>
          <w:rFonts w:ascii="宋体" w:hAnsi="宋体" w:cs="宋体" w:hint="eastAsia"/>
          <w:b/>
          <w:kern w:val="0"/>
          <w:sz w:val="44"/>
          <w:szCs w:val="44"/>
        </w:rPr>
        <w:t>年巨野</w:t>
      </w:r>
      <w:bookmarkStart w:id="0" w:name="_GoBack"/>
      <w:bookmarkEnd w:id="0"/>
      <w:r w:rsidR="00101147">
        <w:rPr>
          <w:rFonts w:ascii="宋体" w:hAnsi="宋体" w:cs="宋体" w:hint="eastAsia"/>
          <w:b/>
          <w:kern w:val="0"/>
          <w:sz w:val="44"/>
          <w:szCs w:val="44"/>
        </w:rPr>
        <w:t>县乡镇卫生院公开招聘卫生专业技术人员岗位计划</w:t>
      </w:r>
      <w:r w:rsidRPr="008365ED"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tbl>
      <w:tblPr>
        <w:tblW w:w="9400" w:type="dxa"/>
        <w:jc w:val="center"/>
        <w:tblLayout w:type="fixed"/>
        <w:tblLook w:val="04A0"/>
      </w:tblPr>
      <w:tblGrid>
        <w:gridCol w:w="448"/>
        <w:gridCol w:w="925"/>
        <w:gridCol w:w="1170"/>
        <w:gridCol w:w="455"/>
        <w:gridCol w:w="457"/>
        <w:gridCol w:w="557"/>
        <w:gridCol w:w="349"/>
        <w:gridCol w:w="765"/>
        <w:gridCol w:w="992"/>
        <w:gridCol w:w="1134"/>
        <w:gridCol w:w="596"/>
        <w:gridCol w:w="1176"/>
        <w:gridCol w:w="376"/>
      </w:tblGrid>
      <w:tr w:rsidR="006050E2" w:rsidTr="00783E6A">
        <w:trPr>
          <w:trHeight w:val="70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岗位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类别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笔试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类别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专业及相近专业名称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其它条件要求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面试比例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</w:tr>
      <w:tr w:rsidR="006050E2" w:rsidTr="00783E6A">
        <w:trPr>
          <w:trHeight w:val="84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巨野县大义镇中心卫生院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需取得内科执业助理医师资格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1：3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4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巨野县大义镇中心卫生院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麻醉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需取得外科执业助理医师资格；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1：3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巨野县柳林镇中心卫生院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需取得执业助理医师资格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巨野县柳林镇中心卫生院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公共卫生、预防医学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需取得执业助理医师资格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巨野县大谢集镇中心卫生院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需取得妇科执业助理医师资格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5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巨野县大谢集镇中心卫生院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除应届毕业生以外，其他应聘人员需取得执业护士资格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4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巨野县大谢集镇中心卫生院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42324D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</w:t>
            </w:r>
            <w:r w:rsidR="007B2FD7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学、</w:t>
            </w:r>
            <w:r w:rsidR="007B2FD7">
              <w:rPr>
                <w:rFonts w:ascii="宋体" w:hAnsi="宋体" w:cs="宋体" w:hint="eastAsia"/>
                <w:kern w:val="0"/>
                <w:sz w:val="16"/>
                <w:szCs w:val="16"/>
              </w:rPr>
              <w:t>口腔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需取得执业助理医师资格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巨野县麒麟镇卫生院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除应届毕业生以外，其他应聘人员需取得执业护士资格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1427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巨野县麒麟镇卫生院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175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巨野县麒麟镇卫生院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医学影像学、医学影像技术、临床医学（影像方向）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8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巨野县麒麟镇卫生院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针灸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针灸推拿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巨野县独山镇卫生院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全科医疗方向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巨野县独山镇卫生院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医学影像学、医学影像技术、临床医学（影像方向）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巨野县田庄镇卫生院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外科临床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巨野县田庄镇卫生院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除应届毕业生以外，其他应聘人员需取得执业护士资格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巨野县田庄镇卫生院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医学影像学、医学影像技术、临床医学B超方向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巨野县田庄镇卫生院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康复治疗技术或康复治疗学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巨野县太平镇卫生院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全科医疗方向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巨野县太平镇卫生院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需取得执业助理医师证及以上资格证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巨野县太平镇卫生院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医学影像学、医学影像技术、临床医学B超方向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巨野县太平镇卫生院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巨野县太平镇卫生院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公共卫生、预防医学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全科医疗方向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医学影像学、医学影像技、术临床医学（影像方向）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针灸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中医学、针灸推拿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1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除应届毕业生以外，其他应聘人员需取得执业护士资格　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巨野县万丰镇卫生院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麻醉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巨野县田桥镇卫生院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</w:t>
            </w:r>
            <w:r w:rsidR="00097F7C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临床医</w:t>
            </w:r>
            <w:r w:rsidR="00097F7C">
              <w:rPr>
                <w:rFonts w:ascii="宋体" w:cs="宋体" w:hint="eastAsia"/>
                <w:kern w:val="0"/>
                <w:sz w:val="16"/>
                <w:szCs w:val="16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需取得内科执业助理医师证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1329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巨野县田桥镇卫生院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097F7C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临床2</w:t>
            </w:r>
          </w:p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需取得外科执业助理医师证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巨野县田桥镇卫生院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</w:t>
            </w:r>
            <w:r w:rsidR="00B06074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</w:t>
            </w:r>
            <w:r w:rsidR="00B06074">
              <w:rPr>
                <w:rFonts w:ascii="宋体" w:hAnsi="宋体" w:cs="宋体" w:hint="eastAsia"/>
                <w:kern w:val="0"/>
                <w:sz w:val="16"/>
                <w:szCs w:val="16"/>
              </w:rPr>
              <w:t>、口腔医学技术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4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巨野县田桥镇卫生院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公共卫生、预防医学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105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lastRenderedPageBreak/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巨野县田桥镇卫生院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E95BEF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</w:t>
            </w:r>
            <w:r w:rsidR="001C0A0B">
              <w:rPr>
                <w:rFonts w:ascii="宋体" w:hAnsi="宋体" w:cs="宋体" w:hint="eastAsia"/>
                <w:kern w:val="0"/>
                <w:sz w:val="16"/>
                <w:szCs w:val="16"/>
              </w:rPr>
              <w:t>术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  <w:r w:rsidR="001C0A0B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临床医学（影像方向）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巨野县营里镇卫生院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需取得执业助理医师证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巨野县营里镇卫生院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除应届毕业生以外，其他应聘人员需取得执业护士资格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84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巨野县营里镇卫生院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需取得执业助理医师证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巨野县营里镇卫生院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检验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医学检验</w:t>
            </w:r>
            <w:r w:rsidR="00E25940">
              <w:rPr>
                <w:rFonts w:ascii="宋体" w:hAnsi="宋体" w:cs="宋体" w:hint="eastAsia"/>
                <w:kern w:val="0"/>
                <w:sz w:val="16"/>
                <w:szCs w:val="16"/>
              </w:rPr>
              <w:t>学、医学检验技术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巨野县营里镇卫生院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公共卫生、预防医学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巨野县董官</w:t>
            </w:r>
            <w:r w:rsidR="009966EE">
              <w:rPr>
                <w:rFonts w:ascii="宋体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屯卫生院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70759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需取得执业助理医师证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巨野县董官屯</w:t>
            </w:r>
            <w:r w:rsidR="009A3E36">
              <w:rPr>
                <w:rFonts w:ascii="宋体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70759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护理、助产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除应届毕业生以外，其他应聘人员需取得执业护士资格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巨野县董官屯</w:t>
            </w:r>
            <w:r w:rsidR="009A3E36">
              <w:rPr>
                <w:rFonts w:ascii="宋体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检验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医学检验</w:t>
            </w:r>
            <w:r w:rsidR="00E25940">
              <w:rPr>
                <w:rFonts w:ascii="宋体" w:hAnsi="宋体" w:cs="宋体" w:hint="eastAsia"/>
                <w:kern w:val="0"/>
                <w:sz w:val="16"/>
                <w:szCs w:val="16"/>
              </w:rPr>
              <w:t>学、医学检验技术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巨野县董官屯</w:t>
            </w:r>
            <w:r w:rsidR="009A3E36">
              <w:rPr>
                <w:rFonts w:ascii="宋体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医学影像学、医学影像技术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需取得执业助理医师证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巨野县董官屯</w:t>
            </w:r>
            <w:r w:rsidR="009A3E36">
              <w:rPr>
                <w:rFonts w:ascii="宋体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8365ED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巨野县陶庙镇卫生院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4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8365ED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巨野县陶庙镇卫生院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0E2" w:rsidTr="00783E6A">
        <w:trPr>
          <w:trHeight w:val="6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8365ED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巨野县陶庙镇卫生院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巨野县卫生健康局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检验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医学检验</w:t>
            </w:r>
            <w:r w:rsidR="00E25940">
              <w:rPr>
                <w:rFonts w:ascii="宋体" w:hAnsi="宋体" w:cs="宋体" w:hint="eastAsia"/>
                <w:kern w:val="0"/>
                <w:sz w:val="16"/>
                <w:szCs w:val="16"/>
              </w:rPr>
              <w:t>学、医学检验技术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6050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1:3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0530-8156732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E2" w:rsidRDefault="001C0A0B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6050E2" w:rsidRDefault="006050E2"/>
    <w:sectPr w:rsidR="006050E2" w:rsidSect="00783E6A">
      <w:headerReference w:type="default" r:id="rId8"/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4D" w:rsidRDefault="0042324D" w:rsidP="006050E2">
      <w:r>
        <w:separator/>
      </w:r>
    </w:p>
  </w:endnote>
  <w:endnote w:type="continuationSeparator" w:id="0">
    <w:p w:rsidR="0042324D" w:rsidRDefault="0042324D" w:rsidP="0060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4D" w:rsidRDefault="0042324D" w:rsidP="006050E2">
      <w:r>
        <w:separator/>
      </w:r>
    </w:p>
  </w:footnote>
  <w:footnote w:type="continuationSeparator" w:id="0">
    <w:p w:rsidR="0042324D" w:rsidRDefault="0042324D" w:rsidP="0060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4D" w:rsidRDefault="0042324D">
    <w:pPr>
      <w:pStyle w:val="a5"/>
      <w:pBdr>
        <w:bottom w:val="none" w:sz="0" w:space="1" w:color="auto"/>
      </w:pBdr>
    </w:pP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390"/>
    <w:rsid w:val="00077797"/>
    <w:rsid w:val="00092370"/>
    <w:rsid w:val="00097F7C"/>
    <w:rsid w:val="00101147"/>
    <w:rsid w:val="00170F3F"/>
    <w:rsid w:val="001C0A0B"/>
    <w:rsid w:val="001D6476"/>
    <w:rsid w:val="001E284A"/>
    <w:rsid w:val="002E2393"/>
    <w:rsid w:val="00346ED4"/>
    <w:rsid w:val="0036781E"/>
    <w:rsid w:val="00390936"/>
    <w:rsid w:val="003A0818"/>
    <w:rsid w:val="003A0929"/>
    <w:rsid w:val="003E786D"/>
    <w:rsid w:val="0042324D"/>
    <w:rsid w:val="005B0A49"/>
    <w:rsid w:val="006050E2"/>
    <w:rsid w:val="00653F01"/>
    <w:rsid w:val="006700CD"/>
    <w:rsid w:val="006B0FB8"/>
    <w:rsid w:val="006B78B5"/>
    <w:rsid w:val="007062E5"/>
    <w:rsid w:val="00707593"/>
    <w:rsid w:val="00740FAD"/>
    <w:rsid w:val="00766715"/>
    <w:rsid w:val="0077001B"/>
    <w:rsid w:val="00783E6A"/>
    <w:rsid w:val="007B2FD7"/>
    <w:rsid w:val="007B5FFF"/>
    <w:rsid w:val="008365ED"/>
    <w:rsid w:val="00842884"/>
    <w:rsid w:val="008505EA"/>
    <w:rsid w:val="0085734D"/>
    <w:rsid w:val="008A00D0"/>
    <w:rsid w:val="00921454"/>
    <w:rsid w:val="00935047"/>
    <w:rsid w:val="009966EE"/>
    <w:rsid w:val="009A29C8"/>
    <w:rsid w:val="009A3E36"/>
    <w:rsid w:val="009F2F84"/>
    <w:rsid w:val="009F5FEB"/>
    <w:rsid w:val="00A01A55"/>
    <w:rsid w:val="00A456DA"/>
    <w:rsid w:val="00A90138"/>
    <w:rsid w:val="00A902F6"/>
    <w:rsid w:val="00B009AE"/>
    <w:rsid w:val="00B06074"/>
    <w:rsid w:val="00B06B2C"/>
    <w:rsid w:val="00B1782A"/>
    <w:rsid w:val="00B35152"/>
    <w:rsid w:val="00B61347"/>
    <w:rsid w:val="00BE08A7"/>
    <w:rsid w:val="00C15F72"/>
    <w:rsid w:val="00C17498"/>
    <w:rsid w:val="00C54BE2"/>
    <w:rsid w:val="00C771E5"/>
    <w:rsid w:val="00C91329"/>
    <w:rsid w:val="00C9462E"/>
    <w:rsid w:val="00CC2C15"/>
    <w:rsid w:val="00CE0485"/>
    <w:rsid w:val="00D47E68"/>
    <w:rsid w:val="00D80B49"/>
    <w:rsid w:val="00D8392A"/>
    <w:rsid w:val="00D93300"/>
    <w:rsid w:val="00DA5390"/>
    <w:rsid w:val="00DF3A43"/>
    <w:rsid w:val="00DF3DE1"/>
    <w:rsid w:val="00DF6F58"/>
    <w:rsid w:val="00E17DB3"/>
    <w:rsid w:val="00E212C4"/>
    <w:rsid w:val="00E25940"/>
    <w:rsid w:val="00E30FE9"/>
    <w:rsid w:val="00E75BF1"/>
    <w:rsid w:val="00E75C8E"/>
    <w:rsid w:val="00E95BEF"/>
    <w:rsid w:val="00EA0598"/>
    <w:rsid w:val="00EF5176"/>
    <w:rsid w:val="00F33BC9"/>
    <w:rsid w:val="00F572BF"/>
    <w:rsid w:val="00F7228F"/>
    <w:rsid w:val="00F73F38"/>
    <w:rsid w:val="00F75A6F"/>
    <w:rsid w:val="00F94A8C"/>
    <w:rsid w:val="00FA0F1F"/>
    <w:rsid w:val="00FE266F"/>
    <w:rsid w:val="1FA7577F"/>
    <w:rsid w:val="7734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050E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0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0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050E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E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6050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6F4E6-180D-4CF4-AD73-DF79F307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2019-08-30T01:59:00Z</cp:lastPrinted>
  <dcterms:created xsi:type="dcterms:W3CDTF">2019-08-30T07:48:00Z</dcterms:created>
  <dcterms:modified xsi:type="dcterms:W3CDTF">2019-08-30T07:48:00Z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