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</w:p>
    <w:tbl>
      <w:tblPr>
        <w:tblStyle w:val="8"/>
        <w:tblpPr w:leftFromText="180" w:rightFromText="180" w:vertAnchor="page" w:horzAnchor="page" w:tblpXSpec="center" w:tblpY="1405"/>
        <w:tblOverlap w:val="never"/>
        <w:tblW w:w="1388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9"/>
        <w:gridCol w:w="1575"/>
        <w:gridCol w:w="630"/>
        <w:gridCol w:w="600"/>
        <w:gridCol w:w="2194"/>
        <w:gridCol w:w="1185"/>
        <w:gridCol w:w="3885"/>
        <w:gridCol w:w="1691"/>
        <w:gridCol w:w="10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13881" w:type="dxa"/>
            <w:gridSpan w:val="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德城区2019年面向“双一流”建设高校引进党政储备人才计划表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引进计划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学历及学位要求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其他资格条件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区属</w:t>
            </w:r>
          </w:p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区委办公室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001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法学类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18"/>
                <w:szCs w:val="18"/>
              </w:rPr>
              <w:t>宪法学与行政法学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18"/>
                <w:szCs w:val="18"/>
                <w:lang w:val="en-US" w:eastAsia="zh-CN"/>
              </w:rPr>
              <w:t>或法学类其他专业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18"/>
                <w:szCs w:val="18"/>
                <w:lang w:val="en-US" w:eastAsia="zh-CN"/>
              </w:rPr>
              <w:t>需要经常加班；以法学类其他专业报考需取得法律职业资格证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b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区委组织部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区委编办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区行政审批服务局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管理类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行政管理、汉语言文学及相关专业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18"/>
                <w:szCs w:val="18"/>
                <w:lang w:val="en-US" w:eastAsia="zh-CN"/>
              </w:rPr>
              <w:t>需要经常加班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18"/>
                <w:szCs w:val="18"/>
                <w:lang w:val="en-US" w:eastAsia="zh-CN"/>
              </w:rPr>
              <w:t>按成绩高低选择岗位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区人社局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人力资源管理、公共组织与人力资源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及相关专业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Times New Roman" w:hAnsi="Times New Roman" w:eastAsia="仿宋_GB2312" w:cs="Times New Roman"/>
                <w:b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004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农林经济管理类、食品科学与工程类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Times New Roman" w:hAnsi="Times New Roman" w:eastAsia="仿宋_GB2312" w:cs="Times New Roman"/>
                <w:b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  <w:t>区财政局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经济、金融类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学专业、金融学专业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Times New Roman" w:hAnsi="Times New Roman" w:eastAsia="仿宋_GB2312" w:cs="Times New Roman"/>
                <w:b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区审计局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006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应用经济学类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会计学、审计学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  <w:t>需要经常出差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Times New Roman" w:hAnsi="Times New Roman" w:eastAsia="仿宋_GB2312" w:cs="Times New Roman"/>
                <w:b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区医保局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007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会计学、财务管理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Times New Roman" w:hAnsi="Times New Roman" w:eastAsia="仿宋_GB2312" w:cs="Times New Roman"/>
                <w:b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区投资促进局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008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应用经济学类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  <w:t>需要经常出差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Times New Roman" w:hAnsi="Times New Roman" w:eastAsia="仿宋_GB2312" w:cs="Times New Roman"/>
                <w:b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区政府办公室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009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18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工学类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大数据相关专业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Times New Roman" w:hAnsi="Times New Roman" w:eastAsia="仿宋_GB2312" w:cs="Times New Roman"/>
                <w:b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  <w:t>区科技局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  <w:t>区工信局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  <w:t>材料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科学与工程类、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  <w:t>信息工程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及相关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  <w:t>专业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  <w:t>需要经常出差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18"/>
                <w:szCs w:val="18"/>
                <w:lang w:val="en-US" w:eastAsia="zh-CN"/>
              </w:rPr>
              <w:t>按成绩高低选择岗位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区建设局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类、建筑学类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区行政审批服务局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  <w:t>计算机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科学与技术类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区医保局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013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医学类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类、药学类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区疾病预防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控制中心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014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公共卫生与预防医学类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sectPr>
          <w:footerReference r:id="rId3" w:type="default"/>
          <w:pgSz w:w="16838" w:h="11906" w:orient="landscape"/>
          <w:pgMar w:top="1417" w:right="1417" w:bottom="1417" w:left="1417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附件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“双一流”建设高校名单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一、一流大学建设高校42所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1. A类36所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2. B类6所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二、一流学科建设高校95所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4"/>
          <w:szCs w:val="34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/>
    <w:p>
      <w:pPr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sectPr>
          <w:pgSz w:w="11906" w:h="16838"/>
          <w:pgMar w:top="2211" w:right="1587" w:bottom="1871" w:left="1587" w:header="851" w:footer="992" w:gutter="0"/>
          <w:cols w:space="72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t>注：“双一流”建设高校名单以2017年9月21日</w:t>
      </w:r>
      <w:r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fldChar w:fldCharType="begin"/>
      </w:r>
      <w:r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instrText xml:space="preserve"> HYPERLINK "https://baike.so.com/doc/6112327-6325464.html" \t "https://baike.so.com/doc/_blank" </w:instrText>
      </w:r>
      <w:r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fldChar w:fldCharType="separate"/>
      </w:r>
      <w:r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t>教育部</w:t>
      </w:r>
      <w:r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fldChar w:fldCharType="end"/>
      </w:r>
      <w:r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t>、</w:t>
      </w:r>
      <w:r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fldChar w:fldCharType="begin"/>
      </w:r>
      <w:r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instrText xml:space="preserve"> HYPERLINK "https://baike.so.com/doc/5579479-5792849.html" \t "https://baike.so.com/doc/_blank" </w:instrText>
      </w:r>
      <w:r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fldChar w:fldCharType="separate"/>
      </w:r>
      <w:r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t>财政部</w:t>
      </w:r>
      <w:r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fldChar w:fldCharType="end"/>
      </w:r>
      <w:r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t>、国家发展改革委印发《关于公布世界一流大学和一流学科建设高校及建设学科名单的通知》为准。</w:t>
      </w:r>
    </w:p>
    <w:tbl>
      <w:tblPr>
        <w:tblStyle w:val="8"/>
        <w:tblW w:w="919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8"/>
        <w:gridCol w:w="1487"/>
        <w:gridCol w:w="128"/>
        <w:gridCol w:w="963"/>
        <w:gridCol w:w="59"/>
        <w:gridCol w:w="132"/>
        <w:gridCol w:w="793"/>
        <w:gridCol w:w="270"/>
        <w:gridCol w:w="669"/>
        <w:gridCol w:w="27"/>
        <w:gridCol w:w="1050"/>
        <w:gridCol w:w="382"/>
        <w:gridCol w:w="68"/>
        <w:gridCol w:w="13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8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附件3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04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194" w:type="dxa"/>
            <w:gridSpan w:val="1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德城区2019年面向“双一流”建设高校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引进党政储备人才报名表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　　名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　　别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本人近期一寸彩色免冠照片</w:t>
            </w:r>
            <w:r>
              <w:rPr>
                <w:rStyle w:val="9"/>
                <w:rFonts w:eastAsia="仿宋_GB2312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　　族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 生 地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　　历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732" w:type="dxa"/>
            <w:gridSpan w:val="3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9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06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73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73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5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计算机掌握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程度</w:t>
            </w:r>
          </w:p>
        </w:tc>
        <w:tc>
          <w:tcPr>
            <w:tcW w:w="1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掌握何种外语及程度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职业资格证书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证书级别</w:t>
            </w:r>
          </w:p>
        </w:tc>
        <w:tc>
          <w:tcPr>
            <w:tcW w:w="1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3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（从高中填起）</w:t>
            </w:r>
          </w:p>
        </w:tc>
        <w:tc>
          <w:tcPr>
            <w:tcW w:w="73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3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家庭成员情况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关系</w:t>
            </w: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35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8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  <w:t>资格审核结果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  <w:t>及意见</w:t>
            </w:r>
          </w:p>
        </w:tc>
        <w:tc>
          <w:tcPr>
            <w:tcW w:w="73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1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  <w:t>本人承诺</w:t>
            </w:r>
          </w:p>
        </w:tc>
        <w:tc>
          <w:tcPr>
            <w:tcW w:w="73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  <w:t>我以上填写内容真实完整。如有不实，本人愿承担一切法律责任。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  <w:t xml:space="preserve">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  <w:t xml:space="preserve">                           签名：                  年   月   日                        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D745A"/>
    <w:rsid w:val="02F718BE"/>
    <w:rsid w:val="063224FE"/>
    <w:rsid w:val="06E76254"/>
    <w:rsid w:val="093D5975"/>
    <w:rsid w:val="0AE35C19"/>
    <w:rsid w:val="0D5B7AB5"/>
    <w:rsid w:val="0E89475C"/>
    <w:rsid w:val="106D745A"/>
    <w:rsid w:val="10B1715A"/>
    <w:rsid w:val="10D04773"/>
    <w:rsid w:val="137B0AB1"/>
    <w:rsid w:val="15D80ADA"/>
    <w:rsid w:val="15EF772B"/>
    <w:rsid w:val="16922AD4"/>
    <w:rsid w:val="16E466C0"/>
    <w:rsid w:val="19EF5A77"/>
    <w:rsid w:val="1B0633B5"/>
    <w:rsid w:val="1E590C6A"/>
    <w:rsid w:val="22EF2AEC"/>
    <w:rsid w:val="249B115A"/>
    <w:rsid w:val="255B4063"/>
    <w:rsid w:val="255C018B"/>
    <w:rsid w:val="26E67178"/>
    <w:rsid w:val="272B1527"/>
    <w:rsid w:val="2A535595"/>
    <w:rsid w:val="2C140493"/>
    <w:rsid w:val="2C9D5512"/>
    <w:rsid w:val="2E4D2958"/>
    <w:rsid w:val="306371AC"/>
    <w:rsid w:val="30A10070"/>
    <w:rsid w:val="31C04523"/>
    <w:rsid w:val="324E777B"/>
    <w:rsid w:val="338719A4"/>
    <w:rsid w:val="348915E4"/>
    <w:rsid w:val="34B73E10"/>
    <w:rsid w:val="35AD246E"/>
    <w:rsid w:val="36BA40F2"/>
    <w:rsid w:val="3F2157EC"/>
    <w:rsid w:val="43C340DE"/>
    <w:rsid w:val="45966504"/>
    <w:rsid w:val="46087C79"/>
    <w:rsid w:val="477A1C0D"/>
    <w:rsid w:val="485A3660"/>
    <w:rsid w:val="486C2843"/>
    <w:rsid w:val="4A812E03"/>
    <w:rsid w:val="4BDA01B7"/>
    <w:rsid w:val="4CD91F7A"/>
    <w:rsid w:val="4DCA5818"/>
    <w:rsid w:val="4F6B6247"/>
    <w:rsid w:val="4F9F7A6B"/>
    <w:rsid w:val="53C43B46"/>
    <w:rsid w:val="53E14999"/>
    <w:rsid w:val="56480D52"/>
    <w:rsid w:val="56946A0C"/>
    <w:rsid w:val="56CB039C"/>
    <w:rsid w:val="57AE6659"/>
    <w:rsid w:val="5AC91018"/>
    <w:rsid w:val="5B1B70F4"/>
    <w:rsid w:val="5B4150DC"/>
    <w:rsid w:val="5DCC1C27"/>
    <w:rsid w:val="5EF3369A"/>
    <w:rsid w:val="5F332959"/>
    <w:rsid w:val="5FB62524"/>
    <w:rsid w:val="5FC20B8B"/>
    <w:rsid w:val="64963B22"/>
    <w:rsid w:val="650521E2"/>
    <w:rsid w:val="665F0151"/>
    <w:rsid w:val="669F2FB2"/>
    <w:rsid w:val="67816A92"/>
    <w:rsid w:val="684B411E"/>
    <w:rsid w:val="689F77EB"/>
    <w:rsid w:val="6E8E4E6E"/>
    <w:rsid w:val="71772F1C"/>
    <w:rsid w:val="71FE1B1F"/>
    <w:rsid w:val="72066935"/>
    <w:rsid w:val="73934B96"/>
    <w:rsid w:val="77184B84"/>
    <w:rsid w:val="77826E12"/>
    <w:rsid w:val="77D247EF"/>
    <w:rsid w:val="7B3A2CFB"/>
    <w:rsid w:val="7CD637EC"/>
    <w:rsid w:val="7ED43EA3"/>
    <w:rsid w:val="7FF2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page number"/>
    <w:basedOn w:val="4"/>
    <w:qFormat/>
    <w:uiPriority w:val="0"/>
  </w:style>
  <w:style w:type="character" w:styleId="7">
    <w:name w:val="Hyperlink"/>
    <w:basedOn w:val="4"/>
    <w:qFormat/>
    <w:uiPriority w:val="0"/>
    <w:rPr>
      <w:color w:val="0000FF"/>
      <w:u w:val="single"/>
    </w:rPr>
  </w:style>
  <w:style w:type="character" w:customStyle="1" w:styleId="9">
    <w:name w:val="font21"/>
    <w:basedOn w:val="4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2018-02-05T14:30:00Z</dcterms:created>
  <dc:creator>lenovo</dc:creator>
  <cp:lastModifiedBy>20170606-003</cp:lastModifiedBy>
  <cp:lastPrinted>2019-04-03T00:38:00Z</cp:lastPrinted>
  <dcterms:modified xsi:type="dcterms:W3CDTF">2019-05-05T01:48:19Z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