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C0F" w:rsidRPr="0001181A" w:rsidRDefault="00B07C0F" w:rsidP="00B07C0F">
      <w:pPr>
        <w:spacing w:line="580" w:lineRule="exact"/>
        <w:rPr>
          <w:rFonts w:ascii="方正黑体简体" w:eastAsia="方正黑体简体"/>
          <w:sz w:val="32"/>
          <w:szCs w:val="32"/>
        </w:rPr>
      </w:pPr>
      <w:r w:rsidRPr="0001181A">
        <w:rPr>
          <w:rFonts w:ascii="方正黑体简体" w:eastAsia="方正黑体简体" w:hint="eastAsia"/>
          <w:sz w:val="32"/>
          <w:szCs w:val="32"/>
        </w:rPr>
        <w:t>附件</w:t>
      </w:r>
    </w:p>
    <w:p w:rsidR="00B07C0F" w:rsidRPr="0001181A" w:rsidRDefault="0054586A" w:rsidP="00B07C0F">
      <w:pPr>
        <w:spacing w:line="640" w:lineRule="exact"/>
        <w:jc w:val="center"/>
        <w:rPr>
          <w:rFonts w:ascii="方正小标宋简体" w:eastAsia="方正小标宋简体" w:hAnsi="仿宋_GB2312" w:cs="仿宋_GB2312"/>
          <w:sz w:val="44"/>
          <w:szCs w:val="44"/>
        </w:rPr>
      </w:pPr>
      <w:r>
        <w:rPr>
          <w:rFonts w:ascii="方正小标宋简体" w:eastAsia="方正小标宋简体" w:hAnsi="仿宋_GB2312" w:cs="仿宋_GB2312" w:hint="eastAsia"/>
          <w:noProof/>
          <w:sz w:val="44"/>
          <w:szCs w:val="44"/>
        </w:rPr>
        <w:pict>
          <v:shapetype id="_x0000_t201" coordsize="21600,21600" o:spt="201" path="m,l,21600r21600,l21600,xe">
            <v:stroke joinstyle="miter"/>
            <v:path shadowok="f" o:extrusionok="f" strokeok="f" fillok="f" o:connecttype="rect"/>
            <o:lock v:ext="edit" shapetype="t"/>
          </v:shapetype>
          <v:shape id="_x0000_s1027" type="#_x0000_t201" style="position:absolute;left:0;text-align:left;margin-left:147.35pt;margin-top:75.3pt;width:113.25pt;height:113.25pt;z-index:251659264;mso-position-horizontal:absolute;mso-position-horizontal-relative:page;mso-position-vertical:absolute;mso-position-vertical-relative:page" stroked="f">
            <v:imagedata r:id="rId6" o:title=""/>
            <w10:wrap anchorx="page" anchory="page"/>
          </v:shape>
          <w:control r:id="rId7" w:name="SignatureCtrl1" w:shapeid="_x0000_s1027"/>
        </w:pict>
      </w:r>
      <w:r w:rsidR="00B07C0F" w:rsidRPr="0001181A">
        <w:rPr>
          <w:rFonts w:ascii="方正小标宋简体" w:eastAsia="方正小标宋简体" w:hAnsi="仿宋_GB2312" w:cs="仿宋_GB2312" w:hint="eastAsia"/>
          <w:sz w:val="44"/>
          <w:szCs w:val="44"/>
        </w:rPr>
        <w:t>成都市青白江区考核招聘20</w:t>
      </w:r>
      <w:r w:rsidR="00B07C0F" w:rsidRPr="0001181A">
        <w:rPr>
          <w:rFonts w:ascii="方正小标宋简体" w:eastAsia="方正小标宋简体" w:hAnsi="仿宋_GB2312" w:cs="仿宋_GB2312"/>
          <w:sz w:val="44"/>
          <w:szCs w:val="44"/>
        </w:rPr>
        <w:t>1</w:t>
      </w:r>
      <w:r w:rsidR="00B07C0F" w:rsidRPr="0001181A">
        <w:rPr>
          <w:rFonts w:ascii="方正小标宋简体" w:eastAsia="方正小标宋简体" w:hAnsi="仿宋_GB2312" w:cs="仿宋_GB2312" w:hint="eastAsia"/>
          <w:sz w:val="44"/>
          <w:szCs w:val="44"/>
        </w:rPr>
        <w:t>9年医学类应届毕业生计划表</w:t>
      </w:r>
    </w:p>
    <w:p w:rsidR="00B07C0F" w:rsidRPr="0001181A" w:rsidRDefault="00B07C0F" w:rsidP="00B07C0F">
      <w:pPr>
        <w:tabs>
          <w:tab w:val="left" w:pos="675"/>
          <w:tab w:val="center" w:pos="4422"/>
        </w:tabs>
        <w:spacing w:line="40" w:lineRule="exact"/>
        <w:rPr>
          <w:rFonts w:ascii="方正仿宋简体" w:eastAsia="方正仿宋简体" w:hAnsi="方正仿宋简体" w:cs="方正仿宋简体"/>
          <w:sz w:val="24"/>
        </w:rPr>
      </w:pPr>
    </w:p>
    <w:tbl>
      <w:tblPr>
        <w:tblW w:w="132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42"/>
        <w:gridCol w:w="1042"/>
        <w:gridCol w:w="1200"/>
        <w:gridCol w:w="1768"/>
        <w:gridCol w:w="2126"/>
        <w:gridCol w:w="992"/>
        <w:gridCol w:w="3504"/>
      </w:tblGrid>
      <w:tr w:rsidR="00B07C0F" w:rsidRPr="0001181A" w:rsidTr="00E66CC2">
        <w:trPr>
          <w:trHeight w:val="426"/>
          <w:jc w:val="center"/>
        </w:trPr>
        <w:tc>
          <w:tcPr>
            <w:tcW w:w="26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单位</w:t>
            </w:r>
          </w:p>
        </w:tc>
        <w:tc>
          <w:tcPr>
            <w:tcW w:w="10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考核招聘人数</w:t>
            </w:r>
          </w:p>
        </w:tc>
        <w:tc>
          <w:tcPr>
            <w:tcW w:w="6086" w:type="dxa"/>
            <w:gridSpan w:val="4"/>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考核招聘人数</w:t>
            </w:r>
          </w:p>
        </w:tc>
        <w:tc>
          <w:tcPr>
            <w:tcW w:w="3504"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其他</w:t>
            </w:r>
          </w:p>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条件</w:t>
            </w:r>
          </w:p>
        </w:tc>
      </w:tr>
      <w:tr w:rsidR="00B07C0F" w:rsidRPr="0001181A" w:rsidTr="00E66CC2">
        <w:trPr>
          <w:trHeight w:val="419"/>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黑体简体" w:eastAsia="方正黑体简体"/>
                <w:sz w:val="24"/>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黑体简体" w:eastAsia="方正黑体简体"/>
                <w:sz w:val="24"/>
              </w:rPr>
            </w:pPr>
          </w:p>
        </w:tc>
        <w:tc>
          <w:tcPr>
            <w:tcW w:w="1200"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专业</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岗位</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学历</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黑体简体" w:eastAsia="方正黑体简体"/>
                <w:sz w:val="24"/>
              </w:rPr>
            </w:pPr>
            <w:r w:rsidRPr="0001181A">
              <w:rPr>
                <w:rFonts w:ascii="方正黑体简体" w:eastAsia="方正黑体简体" w:hint="eastAsia"/>
                <w:sz w:val="24"/>
              </w:rPr>
              <w:t>人数</w:t>
            </w:r>
          </w:p>
        </w:tc>
        <w:tc>
          <w:tcPr>
            <w:tcW w:w="3504"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黑体简体" w:eastAsia="方正黑体简体"/>
                <w:sz w:val="24"/>
              </w:rPr>
            </w:pPr>
          </w:p>
        </w:tc>
      </w:tr>
      <w:tr w:rsidR="00B07C0F" w:rsidRPr="0001181A" w:rsidTr="00E66CC2">
        <w:trPr>
          <w:trHeight w:val="693"/>
          <w:jc w:val="center"/>
        </w:trPr>
        <w:tc>
          <w:tcPr>
            <w:tcW w:w="26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区人民医院</w:t>
            </w:r>
          </w:p>
        </w:tc>
        <w:tc>
          <w:tcPr>
            <w:tcW w:w="10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9</w:t>
            </w:r>
          </w:p>
        </w:tc>
        <w:tc>
          <w:tcPr>
            <w:tcW w:w="1200" w:type="dxa"/>
            <w:vMerge w:val="restart"/>
            <w:tcBorders>
              <w:top w:val="single" w:sz="4" w:space="0" w:color="auto"/>
              <w:left w:val="single" w:sz="4" w:space="0" w:color="auto"/>
              <w:right w:val="single" w:sz="4" w:space="0" w:color="auto"/>
            </w:tcBorders>
            <w:vAlign w:val="center"/>
          </w:tcPr>
          <w:p w:rsidR="00B07C0F" w:rsidRPr="0001181A" w:rsidRDefault="00B07C0F" w:rsidP="00E66CC2">
            <w:pPr>
              <w:spacing w:line="280" w:lineRule="exact"/>
              <w:jc w:val="center"/>
              <w:rPr>
                <w:rFonts w:ascii="方正仿宋简体" w:eastAsia="方正仿宋简体"/>
                <w:szCs w:val="21"/>
              </w:rPr>
            </w:pPr>
            <w:r w:rsidRPr="0001181A">
              <w:rPr>
                <w:rFonts w:ascii="方正仿宋简体" w:eastAsia="方正仿宋简体" w:hint="eastAsia"/>
                <w:szCs w:val="21"/>
              </w:rPr>
              <w:t>临床医学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妇产科医师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2</w:t>
            </w:r>
          </w:p>
        </w:tc>
        <w:tc>
          <w:tcPr>
            <w:tcW w:w="3504" w:type="dxa"/>
            <w:vMerge w:val="restart"/>
            <w:tcBorders>
              <w:top w:val="single" w:sz="4" w:space="0" w:color="auto"/>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r w:rsidRPr="0001181A">
              <w:rPr>
                <w:rFonts w:ascii="方正仿宋简体" w:eastAsia="方正仿宋简体" w:hint="eastAsia"/>
                <w:szCs w:val="21"/>
              </w:rPr>
              <w:t>1、年龄35岁以下（1984年1月1日后出生）；</w:t>
            </w:r>
          </w:p>
          <w:p w:rsidR="00B07C0F" w:rsidRPr="0001181A" w:rsidRDefault="00B07C0F" w:rsidP="00E66CC2">
            <w:pPr>
              <w:spacing w:line="320" w:lineRule="exact"/>
              <w:rPr>
                <w:rFonts w:ascii="方正仿宋简体" w:eastAsia="方正仿宋简体"/>
                <w:szCs w:val="21"/>
              </w:rPr>
            </w:pPr>
            <w:r w:rsidRPr="0001181A">
              <w:rPr>
                <w:rFonts w:ascii="方正仿宋简体" w:eastAsia="方正仿宋简体" w:hint="eastAsia"/>
                <w:szCs w:val="21"/>
              </w:rPr>
              <w:t>2、取得相关专业执业医师资格证；</w:t>
            </w:r>
          </w:p>
          <w:p w:rsidR="00B07C0F" w:rsidRPr="0001181A" w:rsidRDefault="00B07C0F" w:rsidP="00E66CC2">
            <w:pPr>
              <w:spacing w:line="320" w:lineRule="exact"/>
              <w:rPr>
                <w:rFonts w:ascii="方正仿宋简体" w:eastAsia="方正仿宋简体"/>
                <w:szCs w:val="21"/>
              </w:rPr>
            </w:pPr>
            <w:r w:rsidRPr="0001181A">
              <w:rPr>
                <w:rFonts w:ascii="方正仿宋简体" w:eastAsia="方正仿宋简体" w:hint="eastAsia"/>
                <w:szCs w:val="21"/>
              </w:rPr>
              <w:t>3、取得省级及以上卫生计生行政部门颁发的《住院医师规范化培训合格证书》。</w:t>
            </w:r>
          </w:p>
        </w:tc>
      </w:tr>
      <w:tr w:rsidR="00B07C0F" w:rsidRPr="0001181A" w:rsidTr="00E66CC2">
        <w:trPr>
          <w:trHeight w:val="542"/>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重症医学科医师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0"/>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眼科医师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20"/>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Ansi="方正仿宋简体" w:cs="方正仿宋简体" w:hint="eastAsia"/>
                <w:kern w:val="0"/>
                <w:szCs w:val="21"/>
              </w:rPr>
              <w:t>耳鼻咽喉</w:t>
            </w:r>
            <w:r w:rsidRPr="0001181A">
              <w:rPr>
                <w:rFonts w:ascii="方正仿宋简体" w:eastAsia="方正仿宋简体" w:hint="eastAsia"/>
                <w:bCs/>
                <w:szCs w:val="21"/>
              </w:rPr>
              <w:t>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bCs/>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6"/>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Ansi="方正仿宋简体" w:cs="方正仿宋简体" w:hint="eastAsia"/>
                <w:kern w:val="0"/>
                <w:szCs w:val="21"/>
              </w:rPr>
              <w:t>病理科</w:t>
            </w:r>
            <w:r w:rsidRPr="0001181A">
              <w:rPr>
                <w:rFonts w:ascii="方正仿宋简体" w:eastAsia="方正仿宋简体" w:hint="eastAsia"/>
                <w:bCs/>
                <w:szCs w:val="21"/>
              </w:rPr>
              <w:t>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bCs/>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0"/>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儿科医师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szCs w:val="21"/>
              </w:rPr>
              <w:t>普通高等教育全日制</w:t>
            </w:r>
            <w:r>
              <w:rPr>
                <w:rFonts w:ascii="方正仿宋简体" w:eastAsia="方正仿宋简体" w:hint="eastAsia"/>
                <w:szCs w:val="21"/>
              </w:rPr>
              <w:t>硕士研究生</w:t>
            </w:r>
            <w:r w:rsidRPr="0001181A">
              <w:rPr>
                <w:rFonts w:ascii="方正仿宋简体" w:eastAsia="方正仿宋简体" w:hint="eastAsia"/>
                <w:szCs w:val="21"/>
              </w:rPr>
              <w:t>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bCs/>
                <w:szCs w:val="21"/>
              </w:rPr>
            </w:pPr>
            <w:r w:rsidRPr="0001181A">
              <w:rPr>
                <w:rFonts w:ascii="方正仿宋简体" w:eastAsia="方正仿宋简体" w:hint="eastAsia"/>
                <w:bCs/>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44"/>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r w:rsidRPr="0001181A">
              <w:rPr>
                <w:rFonts w:ascii="方正仿宋简体" w:eastAsia="方正仿宋简体" w:hint="eastAsia"/>
                <w:szCs w:val="21"/>
              </w:rPr>
              <w:t>口腔医学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口腔科医师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bCs/>
                <w:szCs w:val="21"/>
              </w:rPr>
              <w:t>2</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6"/>
          <w:jc w:val="center"/>
        </w:trPr>
        <w:tc>
          <w:tcPr>
            <w:tcW w:w="2642" w:type="dxa"/>
            <w:vMerge w:val="restart"/>
            <w:tcBorders>
              <w:top w:val="single" w:sz="4" w:space="0" w:color="auto"/>
              <w:left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区中医院</w:t>
            </w:r>
          </w:p>
        </w:tc>
        <w:tc>
          <w:tcPr>
            <w:tcW w:w="1042" w:type="dxa"/>
            <w:vMerge w:val="restart"/>
            <w:tcBorders>
              <w:top w:val="single" w:sz="4" w:space="0" w:color="auto"/>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10</w:t>
            </w:r>
          </w:p>
        </w:tc>
        <w:tc>
          <w:tcPr>
            <w:tcW w:w="1200" w:type="dxa"/>
            <w:vMerge w:val="restart"/>
            <w:tcBorders>
              <w:top w:val="single" w:sz="4" w:space="0" w:color="auto"/>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中医学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妇科医师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w:t>
            </w:r>
            <w:r>
              <w:rPr>
                <w:rFonts w:ascii="方正仿宋简体" w:eastAsia="方正仿宋简体" w:hint="eastAsia"/>
                <w:szCs w:val="21"/>
              </w:rPr>
              <w:t>硕士研究生</w:t>
            </w:r>
            <w:r w:rsidRPr="0001181A">
              <w:rPr>
                <w:rFonts w:ascii="方正仿宋简体" w:eastAsia="方正仿宋简体" w:hint="eastAsia"/>
                <w:szCs w:val="21"/>
              </w:rPr>
              <w:t>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val="restart"/>
            <w:tcBorders>
              <w:top w:val="single" w:sz="4" w:space="0" w:color="auto"/>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r w:rsidRPr="0001181A">
              <w:rPr>
                <w:rFonts w:ascii="方正仿宋简体" w:eastAsia="方正仿宋简体" w:hint="eastAsia"/>
                <w:szCs w:val="21"/>
              </w:rPr>
              <w:t>1、年龄35岁以下（1984年1月1日后出生）；</w:t>
            </w:r>
          </w:p>
          <w:p w:rsidR="00B07C0F" w:rsidRPr="0001181A" w:rsidRDefault="00B07C0F" w:rsidP="00E66CC2">
            <w:pPr>
              <w:spacing w:line="320" w:lineRule="exact"/>
              <w:rPr>
                <w:rFonts w:ascii="方正仿宋简体" w:eastAsia="方正仿宋简体"/>
                <w:szCs w:val="21"/>
              </w:rPr>
            </w:pPr>
            <w:r w:rsidRPr="0001181A">
              <w:rPr>
                <w:rFonts w:ascii="方正仿宋简体" w:eastAsia="方正仿宋简体" w:hint="eastAsia"/>
                <w:szCs w:val="21"/>
              </w:rPr>
              <w:t>2、取得相关专业执业医师资格证或省级及以上卫生计生行政部门颁发的《住院医师规范化培训合格证书》。</w:t>
            </w:r>
          </w:p>
        </w:tc>
      </w:tr>
      <w:tr w:rsidR="00B07C0F" w:rsidRPr="0001181A" w:rsidTr="00E66CC2">
        <w:trPr>
          <w:trHeight w:val="566"/>
          <w:jc w:val="center"/>
        </w:trPr>
        <w:tc>
          <w:tcPr>
            <w:tcW w:w="2642" w:type="dxa"/>
            <w:vMerge/>
            <w:tcBorders>
              <w:left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皮肤美容医师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rPr>
                <w:rFonts w:ascii="方正仿宋简体" w:eastAsia="方正仿宋简体"/>
                <w:szCs w:val="21"/>
              </w:rPr>
            </w:pPr>
          </w:p>
        </w:tc>
      </w:tr>
      <w:tr w:rsidR="00B07C0F" w:rsidRPr="0001181A" w:rsidTr="00E66CC2">
        <w:trPr>
          <w:trHeight w:val="556"/>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眼科医师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rPr>
                <w:rFonts w:ascii="方正仿宋简体" w:eastAsia="方正仿宋简体"/>
                <w:szCs w:val="21"/>
              </w:rPr>
            </w:pPr>
          </w:p>
        </w:tc>
      </w:tr>
      <w:tr w:rsidR="00B07C0F" w:rsidRPr="0001181A" w:rsidTr="00E66CC2">
        <w:trPr>
          <w:trHeight w:val="557"/>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五官科医师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1"/>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bottom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儿科医师</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bottom w:val="single" w:sz="4" w:space="0" w:color="auto"/>
              <w:right w:val="single" w:sz="4" w:space="0" w:color="auto"/>
            </w:tcBorders>
            <w:vAlign w:val="center"/>
          </w:tcPr>
          <w:p w:rsidR="00B07C0F" w:rsidRPr="0001181A" w:rsidRDefault="00B07C0F" w:rsidP="00E66CC2">
            <w:pPr>
              <w:widowControl/>
              <w:spacing w:line="320" w:lineRule="exact"/>
              <w:jc w:val="left"/>
              <w:rPr>
                <w:rFonts w:ascii="方正仿宋简体" w:eastAsia="方正仿宋简体"/>
                <w:szCs w:val="21"/>
              </w:rPr>
            </w:pPr>
          </w:p>
        </w:tc>
      </w:tr>
      <w:tr w:rsidR="00B07C0F" w:rsidRPr="0001181A" w:rsidTr="00E66CC2">
        <w:trPr>
          <w:trHeight w:val="554"/>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val="restart"/>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临床医学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麻醉科医师</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val="restart"/>
            <w:tcBorders>
              <w:left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r w:rsidRPr="0001181A">
              <w:rPr>
                <w:rFonts w:ascii="方正仿宋简体" w:eastAsia="方正仿宋简体" w:hint="eastAsia"/>
                <w:szCs w:val="21"/>
              </w:rPr>
              <w:t>1、年龄35岁以下（1984年1月1日后出生）；</w:t>
            </w:r>
          </w:p>
          <w:p w:rsidR="00B07C0F" w:rsidRPr="0001181A" w:rsidRDefault="00B07C0F" w:rsidP="00E66CC2">
            <w:pPr>
              <w:widowControl/>
              <w:spacing w:line="320" w:lineRule="exact"/>
              <w:jc w:val="left"/>
              <w:rPr>
                <w:rFonts w:ascii="方正仿宋简体" w:eastAsia="方正仿宋简体"/>
                <w:szCs w:val="21"/>
              </w:rPr>
            </w:pPr>
            <w:r w:rsidRPr="0001181A">
              <w:rPr>
                <w:rFonts w:ascii="方正仿宋简体" w:eastAsia="方正仿宋简体" w:hint="eastAsia"/>
                <w:szCs w:val="21"/>
              </w:rPr>
              <w:t>2、取得相关专业执业医师资格证或省级及以上卫生计生行政部门颁发的《住院医师规范化培训合格证书》。</w:t>
            </w:r>
          </w:p>
        </w:tc>
      </w:tr>
      <w:tr w:rsidR="00B07C0F" w:rsidRPr="0001181A" w:rsidTr="00E66CC2">
        <w:trPr>
          <w:trHeight w:val="551"/>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hAnsi="宋体" w:cs="宋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急诊科医师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widowControl/>
              <w:spacing w:line="320" w:lineRule="exact"/>
              <w:jc w:val="left"/>
              <w:rPr>
                <w:rFonts w:ascii="方正仿宋简体" w:eastAsia="方正仿宋简体"/>
                <w:szCs w:val="21"/>
              </w:rPr>
            </w:pPr>
          </w:p>
        </w:tc>
      </w:tr>
      <w:tr w:rsidR="00B07C0F" w:rsidRPr="0001181A" w:rsidTr="00E66CC2">
        <w:trPr>
          <w:trHeight w:val="551"/>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hAnsi="宋体" w:cs="宋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重症医学科医师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widowControl/>
              <w:spacing w:line="320" w:lineRule="exact"/>
              <w:jc w:val="left"/>
              <w:rPr>
                <w:rFonts w:ascii="方正仿宋简体" w:eastAsia="方正仿宋简体"/>
                <w:szCs w:val="21"/>
              </w:rPr>
            </w:pPr>
          </w:p>
        </w:tc>
      </w:tr>
      <w:tr w:rsidR="00B07C0F" w:rsidRPr="0001181A" w:rsidTr="00E66CC2">
        <w:trPr>
          <w:trHeight w:val="551"/>
          <w:jc w:val="center"/>
        </w:trPr>
        <w:tc>
          <w:tcPr>
            <w:tcW w:w="26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jc w:val="center"/>
              <w:rPr>
                <w:rFonts w:ascii="方正仿宋简体" w:eastAsia="方正仿宋简体" w:hAnsi="宋体" w:cs="宋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普外科</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right w:val="single" w:sz="4" w:space="0" w:color="auto"/>
            </w:tcBorders>
            <w:vAlign w:val="center"/>
          </w:tcPr>
          <w:p w:rsidR="00B07C0F" w:rsidRPr="0001181A" w:rsidRDefault="00B07C0F" w:rsidP="00E66CC2">
            <w:pPr>
              <w:widowControl/>
              <w:spacing w:line="320" w:lineRule="exact"/>
              <w:jc w:val="left"/>
              <w:rPr>
                <w:rFonts w:ascii="方正仿宋简体" w:eastAsia="方正仿宋简体"/>
                <w:szCs w:val="21"/>
              </w:rPr>
            </w:pPr>
          </w:p>
        </w:tc>
      </w:tr>
      <w:tr w:rsidR="00B07C0F" w:rsidRPr="0001181A" w:rsidTr="00E66CC2">
        <w:trPr>
          <w:trHeight w:val="551"/>
          <w:jc w:val="center"/>
        </w:trPr>
        <w:tc>
          <w:tcPr>
            <w:tcW w:w="2642" w:type="dxa"/>
            <w:vMerge/>
            <w:tcBorders>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bottom w:val="single" w:sz="4" w:space="0" w:color="auto"/>
              <w:right w:val="single" w:sz="4" w:space="0" w:color="auto"/>
            </w:tcBorders>
            <w:vAlign w:val="center"/>
          </w:tcPr>
          <w:p w:rsidR="00B07C0F" w:rsidRPr="0001181A" w:rsidRDefault="00B07C0F" w:rsidP="00E66CC2">
            <w:pPr>
              <w:jc w:val="center"/>
              <w:rPr>
                <w:rFonts w:ascii="方正仿宋简体" w:eastAsia="方正仿宋简体" w:hAnsi="宋体" w:cs="宋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泌尿外科</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left w:val="single" w:sz="4" w:space="0" w:color="auto"/>
              <w:bottom w:val="single" w:sz="4" w:space="0" w:color="auto"/>
              <w:right w:val="single" w:sz="4" w:space="0" w:color="auto"/>
            </w:tcBorders>
            <w:vAlign w:val="center"/>
          </w:tcPr>
          <w:p w:rsidR="00B07C0F" w:rsidRPr="0001181A" w:rsidRDefault="00B07C0F" w:rsidP="00E66CC2">
            <w:pPr>
              <w:widowControl/>
              <w:spacing w:line="320" w:lineRule="exact"/>
              <w:jc w:val="left"/>
              <w:rPr>
                <w:rFonts w:ascii="方正仿宋简体" w:eastAsia="方正仿宋简体"/>
                <w:szCs w:val="21"/>
              </w:rPr>
            </w:pPr>
          </w:p>
        </w:tc>
      </w:tr>
      <w:tr w:rsidR="00B07C0F" w:rsidRPr="0001181A" w:rsidTr="00E66CC2">
        <w:trPr>
          <w:trHeight w:val="701"/>
          <w:jc w:val="center"/>
        </w:trPr>
        <w:tc>
          <w:tcPr>
            <w:tcW w:w="26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区妇保院</w:t>
            </w:r>
          </w:p>
        </w:tc>
        <w:tc>
          <w:tcPr>
            <w:tcW w:w="1042"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5</w:t>
            </w:r>
          </w:p>
        </w:tc>
        <w:tc>
          <w:tcPr>
            <w:tcW w:w="1200" w:type="dxa"/>
            <w:vMerge w:val="restart"/>
            <w:tcBorders>
              <w:top w:val="single" w:sz="4" w:space="0" w:color="auto"/>
              <w:left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临床医学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儿科</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val="restart"/>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r w:rsidRPr="0001181A">
              <w:rPr>
                <w:rFonts w:ascii="方正仿宋简体" w:eastAsia="方正仿宋简体" w:hint="eastAsia"/>
                <w:szCs w:val="21"/>
              </w:rPr>
              <w:t>1、年龄35岁以下（1984年1月1日后出生）；</w:t>
            </w:r>
          </w:p>
          <w:p w:rsidR="00B07C0F" w:rsidRPr="0001181A" w:rsidRDefault="00B07C0F" w:rsidP="00E66CC2">
            <w:pPr>
              <w:spacing w:line="320" w:lineRule="exact"/>
              <w:rPr>
                <w:rFonts w:ascii="方正仿宋简体" w:eastAsia="方正仿宋简体"/>
                <w:szCs w:val="21"/>
              </w:rPr>
            </w:pPr>
            <w:r w:rsidRPr="0001181A">
              <w:rPr>
                <w:rFonts w:ascii="方正仿宋简体" w:eastAsia="方正仿宋简体" w:hint="eastAsia"/>
                <w:szCs w:val="21"/>
              </w:rPr>
              <w:t>2、取得相关专业执业医师资格证或省级及以上卫生计生行政部门颁发的《住院医师规范化培训合格证书》。</w:t>
            </w:r>
          </w:p>
        </w:tc>
      </w:tr>
      <w:tr w:rsidR="00B07C0F" w:rsidRPr="0001181A" w:rsidTr="00E66CC2">
        <w:trPr>
          <w:trHeight w:val="555"/>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新生儿科</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558"/>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妇产科</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2</w:t>
            </w:r>
          </w:p>
        </w:tc>
        <w:tc>
          <w:tcPr>
            <w:tcW w:w="3504"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469"/>
          <w:jc w:val="center"/>
        </w:trPr>
        <w:tc>
          <w:tcPr>
            <w:tcW w:w="26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042"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left"/>
              <w:rPr>
                <w:rFonts w:ascii="方正仿宋简体" w:eastAsia="方正仿宋简体"/>
                <w:szCs w:val="21"/>
              </w:rPr>
            </w:pPr>
          </w:p>
        </w:tc>
        <w:tc>
          <w:tcPr>
            <w:tcW w:w="1200" w:type="dxa"/>
            <w:vMerge/>
            <w:tcBorders>
              <w:left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textAlignment w:val="center"/>
              <w:rPr>
                <w:rFonts w:ascii="方正仿宋简体" w:eastAsia="方正仿宋简体"/>
                <w:szCs w:val="21"/>
              </w:rPr>
            </w:pPr>
            <w:r w:rsidRPr="0001181A">
              <w:rPr>
                <w:rFonts w:ascii="方正仿宋简体" w:eastAsia="方正仿宋简体" w:hint="eastAsia"/>
                <w:szCs w:val="21"/>
              </w:rPr>
              <w:t>超声科</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rPr>
                <w:szCs w:val="21"/>
              </w:rPr>
            </w:pPr>
            <w:r w:rsidRPr="0001181A">
              <w:rPr>
                <w:rFonts w:ascii="方正仿宋简体" w:eastAsia="方正仿宋简体" w:hint="eastAsia"/>
                <w:szCs w:val="21"/>
              </w:rPr>
              <w:t>普通高等教育全日制硕士研究生及以上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textAlignment w:val="center"/>
              <w:rPr>
                <w:rFonts w:ascii="方正仿宋简体" w:eastAsia="方正仿宋简体"/>
                <w:szCs w:val="21"/>
              </w:rPr>
            </w:pPr>
            <w:r w:rsidRPr="0001181A">
              <w:rPr>
                <w:rFonts w:ascii="方正仿宋简体" w:eastAsia="方正仿宋简体" w:hint="eastAsia"/>
                <w:szCs w:val="21"/>
              </w:rPr>
              <w:t>1</w:t>
            </w:r>
          </w:p>
        </w:tc>
        <w:tc>
          <w:tcPr>
            <w:tcW w:w="3504" w:type="dxa"/>
            <w:vMerge/>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rPr>
                <w:rFonts w:ascii="方正仿宋简体" w:eastAsia="方正仿宋简体"/>
                <w:szCs w:val="21"/>
              </w:rPr>
            </w:pPr>
          </w:p>
        </w:tc>
      </w:tr>
      <w:tr w:rsidR="00B07C0F" w:rsidRPr="0001181A" w:rsidTr="00E66CC2">
        <w:trPr>
          <w:trHeight w:val="469"/>
          <w:jc w:val="center"/>
        </w:trPr>
        <w:tc>
          <w:tcPr>
            <w:tcW w:w="264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区疾控中心</w:t>
            </w:r>
          </w:p>
        </w:tc>
        <w:tc>
          <w:tcPr>
            <w:tcW w:w="104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jc w:val="center"/>
              <w:rPr>
                <w:rFonts w:ascii="方正仿宋简体" w:eastAsia="方正仿宋简体"/>
                <w:szCs w:val="21"/>
              </w:rPr>
            </w:pPr>
            <w:r w:rsidRPr="0001181A">
              <w:rPr>
                <w:rFonts w:ascii="方正仿宋简体" w:eastAsia="方正仿宋简体" w:hint="eastAsia"/>
                <w:szCs w:val="21"/>
              </w:rPr>
              <w:t>2</w:t>
            </w:r>
          </w:p>
        </w:tc>
        <w:tc>
          <w:tcPr>
            <w:tcW w:w="1200"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280" w:lineRule="exact"/>
              <w:jc w:val="center"/>
              <w:rPr>
                <w:rFonts w:ascii="方正仿宋简体" w:eastAsia="方正仿宋简体"/>
                <w:szCs w:val="21"/>
              </w:rPr>
            </w:pPr>
            <w:r w:rsidRPr="0001181A">
              <w:rPr>
                <w:rFonts w:ascii="方正仿宋简体" w:eastAsia="方正仿宋简体" w:hint="eastAsia"/>
                <w:szCs w:val="21"/>
              </w:rPr>
              <w:t>预防医学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预防医学</w:t>
            </w:r>
          </w:p>
        </w:tc>
        <w:tc>
          <w:tcPr>
            <w:tcW w:w="2126" w:type="dxa"/>
            <w:tcBorders>
              <w:top w:val="single" w:sz="4" w:space="0" w:color="auto"/>
              <w:left w:val="single" w:sz="4" w:space="0" w:color="auto"/>
              <w:bottom w:val="single" w:sz="4" w:space="0" w:color="auto"/>
              <w:right w:val="single" w:sz="4" w:space="0" w:color="auto"/>
            </w:tcBorders>
          </w:tcPr>
          <w:p w:rsidR="00B07C0F" w:rsidRPr="0001181A" w:rsidRDefault="00B07C0F" w:rsidP="00E66CC2">
            <w:pPr>
              <w:spacing w:line="320" w:lineRule="exact"/>
              <w:jc w:val="center"/>
              <w:textAlignment w:val="center"/>
              <w:rPr>
                <w:rFonts w:ascii="方正仿宋简体" w:eastAsia="方正仿宋简体"/>
                <w:szCs w:val="21"/>
              </w:rPr>
            </w:pPr>
            <w:r w:rsidRPr="0001181A">
              <w:rPr>
                <w:rFonts w:ascii="方正仿宋简体" w:eastAsia="方正仿宋简体" w:hint="eastAsia"/>
                <w:szCs w:val="21"/>
              </w:rPr>
              <w:t>普通高等教育</w:t>
            </w:r>
            <w:r w:rsidRPr="0001181A">
              <w:rPr>
                <w:rFonts w:ascii="方正仿宋简体" w:eastAsia="方正仿宋简体"/>
                <w:szCs w:val="21"/>
              </w:rPr>
              <w:t>全日制</w:t>
            </w:r>
            <w:r>
              <w:rPr>
                <w:rFonts w:ascii="方正仿宋简体" w:eastAsia="方正仿宋简体" w:hint="eastAsia"/>
                <w:szCs w:val="21"/>
              </w:rPr>
              <w:t>硕士</w:t>
            </w:r>
            <w:r w:rsidRPr="0001181A">
              <w:rPr>
                <w:rFonts w:ascii="方正仿宋简体" w:eastAsia="方正仿宋简体" w:hint="eastAsia"/>
                <w:szCs w:val="21"/>
              </w:rPr>
              <w:t>研究生</w:t>
            </w:r>
            <w:r w:rsidRPr="0001181A">
              <w:rPr>
                <w:rFonts w:ascii="方正仿宋简体" w:eastAsia="方正仿宋简体"/>
                <w:szCs w:val="21"/>
              </w:rPr>
              <w:t>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textAlignment w:val="center"/>
              <w:rPr>
                <w:rFonts w:ascii="方正仿宋简体" w:eastAsia="方正仿宋简体"/>
                <w:szCs w:val="21"/>
              </w:rPr>
            </w:pPr>
            <w:r w:rsidRPr="0001181A">
              <w:rPr>
                <w:rFonts w:ascii="方正仿宋简体" w:eastAsia="方正仿宋简体" w:hint="eastAsia"/>
                <w:szCs w:val="21"/>
              </w:rPr>
              <w:t>2</w:t>
            </w:r>
          </w:p>
        </w:tc>
        <w:tc>
          <w:tcPr>
            <w:tcW w:w="3504"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textAlignment w:val="center"/>
              <w:rPr>
                <w:rFonts w:ascii="方正仿宋简体" w:eastAsia="方正仿宋简体"/>
                <w:szCs w:val="21"/>
              </w:rPr>
            </w:pPr>
            <w:r w:rsidRPr="0001181A">
              <w:rPr>
                <w:rFonts w:ascii="方正仿宋简体" w:eastAsia="方正仿宋简体" w:hint="eastAsia"/>
                <w:szCs w:val="21"/>
              </w:rPr>
              <w:t>年龄35岁以下（1984年1月1日后出生）。</w:t>
            </w:r>
          </w:p>
        </w:tc>
      </w:tr>
      <w:tr w:rsidR="00B07C0F" w:rsidRPr="0001181A" w:rsidTr="00E66CC2">
        <w:trPr>
          <w:trHeight w:val="841"/>
          <w:jc w:val="center"/>
        </w:trPr>
        <w:tc>
          <w:tcPr>
            <w:tcW w:w="264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区精神病防治院</w:t>
            </w:r>
          </w:p>
        </w:tc>
        <w:tc>
          <w:tcPr>
            <w:tcW w:w="104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center"/>
              <w:rPr>
                <w:rFonts w:ascii="方正仿宋简体" w:eastAsia="方正仿宋简体"/>
                <w:szCs w:val="21"/>
              </w:rPr>
            </w:pPr>
            <w:r w:rsidRPr="0001181A">
              <w:rPr>
                <w:rFonts w:ascii="方正仿宋简体" w:eastAsia="方正仿宋简体" w:hint="eastAsia"/>
                <w:szCs w:val="21"/>
              </w:rPr>
              <w:t>4</w:t>
            </w:r>
          </w:p>
        </w:tc>
        <w:tc>
          <w:tcPr>
            <w:tcW w:w="1200"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t>临床医学</w:t>
            </w:r>
          </w:p>
        </w:tc>
        <w:tc>
          <w:tcPr>
            <w:tcW w:w="1768"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精神科医师</w:t>
            </w:r>
          </w:p>
        </w:tc>
        <w:tc>
          <w:tcPr>
            <w:tcW w:w="2126"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普通高等教育</w:t>
            </w:r>
            <w:r w:rsidRPr="0001181A">
              <w:rPr>
                <w:rFonts w:ascii="方正仿宋简体" w:eastAsia="方正仿宋简体"/>
                <w:szCs w:val="21"/>
              </w:rPr>
              <w:t>全日制</w:t>
            </w:r>
            <w:r>
              <w:rPr>
                <w:rFonts w:ascii="方正仿宋简体" w:eastAsia="方正仿宋简体" w:hint="eastAsia"/>
                <w:szCs w:val="21"/>
              </w:rPr>
              <w:t>硕士</w:t>
            </w:r>
            <w:r w:rsidRPr="0001181A">
              <w:rPr>
                <w:rFonts w:ascii="方正仿宋简体" w:eastAsia="方正仿宋简体" w:hint="eastAsia"/>
                <w:szCs w:val="21"/>
              </w:rPr>
              <w:t>研究生</w:t>
            </w:r>
            <w:r w:rsidRPr="0001181A">
              <w:rPr>
                <w:rFonts w:ascii="方正仿宋简体" w:eastAsia="方正仿宋简体"/>
                <w:szCs w:val="21"/>
              </w:rPr>
              <w:t>及以上</w:t>
            </w:r>
          </w:p>
        </w:tc>
        <w:tc>
          <w:tcPr>
            <w:tcW w:w="99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center"/>
              <w:rPr>
                <w:rFonts w:ascii="方正仿宋简体" w:eastAsia="方正仿宋简体"/>
                <w:szCs w:val="21"/>
              </w:rPr>
            </w:pPr>
            <w:r w:rsidRPr="0001181A">
              <w:rPr>
                <w:rFonts w:ascii="方正仿宋简体" w:eastAsia="方正仿宋简体" w:hint="eastAsia"/>
                <w:szCs w:val="21"/>
              </w:rPr>
              <w:t>4</w:t>
            </w:r>
          </w:p>
        </w:tc>
        <w:tc>
          <w:tcPr>
            <w:tcW w:w="3504"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20" w:lineRule="exact"/>
              <w:jc w:val="left"/>
              <w:textAlignment w:val="center"/>
              <w:rPr>
                <w:rFonts w:ascii="方正仿宋简体" w:eastAsia="方正仿宋简体"/>
                <w:szCs w:val="21"/>
              </w:rPr>
            </w:pPr>
            <w:r w:rsidRPr="0001181A">
              <w:rPr>
                <w:rFonts w:ascii="方正仿宋简体" w:eastAsia="方正仿宋简体" w:hint="eastAsia"/>
                <w:szCs w:val="21"/>
              </w:rPr>
              <w:t>1、年龄35岁以下（1984年1月1日后出生）。</w:t>
            </w:r>
          </w:p>
          <w:p w:rsidR="00B07C0F" w:rsidRPr="0001181A" w:rsidRDefault="00B07C0F" w:rsidP="00E66CC2">
            <w:pPr>
              <w:spacing w:line="320" w:lineRule="exact"/>
              <w:jc w:val="left"/>
              <w:textAlignment w:val="center"/>
              <w:rPr>
                <w:rFonts w:ascii="方正仿宋简体" w:eastAsia="方正仿宋简体"/>
                <w:szCs w:val="21"/>
              </w:rPr>
            </w:pPr>
            <w:r w:rsidRPr="0001181A">
              <w:rPr>
                <w:rFonts w:ascii="方正仿宋简体" w:eastAsia="方正仿宋简体" w:hint="eastAsia"/>
                <w:szCs w:val="21"/>
              </w:rPr>
              <w:t>2、取得相关专业执业医师资格证或</w:t>
            </w:r>
            <w:r w:rsidRPr="0001181A">
              <w:rPr>
                <w:rFonts w:ascii="方正仿宋简体" w:eastAsia="方正仿宋简体" w:hint="eastAsia"/>
                <w:szCs w:val="21"/>
              </w:rPr>
              <w:lastRenderedPageBreak/>
              <w:t>省级及以上卫生计生行政部门颁发的《住院医师规范化培训合格证书》。</w:t>
            </w:r>
          </w:p>
        </w:tc>
      </w:tr>
      <w:tr w:rsidR="00B07C0F" w:rsidRPr="0001181A" w:rsidTr="00E66CC2">
        <w:trPr>
          <w:trHeight w:val="516"/>
          <w:jc w:val="center"/>
        </w:trPr>
        <w:tc>
          <w:tcPr>
            <w:tcW w:w="2642" w:type="dxa"/>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spacing w:line="300" w:lineRule="exact"/>
              <w:jc w:val="center"/>
              <w:rPr>
                <w:rFonts w:ascii="方正仿宋简体" w:eastAsia="方正仿宋简体"/>
                <w:szCs w:val="21"/>
              </w:rPr>
            </w:pPr>
            <w:r w:rsidRPr="0001181A">
              <w:rPr>
                <w:rFonts w:ascii="方正仿宋简体" w:eastAsia="方正仿宋简体" w:hint="eastAsia"/>
                <w:szCs w:val="21"/>
              </w:rPr>
              <w:lastRenderedPageBreak/>
              <w:t>合计</w:t>
            </w:r>
          </w:p>
        </w:tc>
        <w:tc>
          <w:tcPr>
            <w:tcW w:w="10632" w:type="dxa"/>
            <w:gridSpan w:val="6"/>
            <w:tcBorders>
              <w:top w:val="single" w:sz="4" w:space="0" w:color="auto"/>
              <w:left w:val="single" w:sz="4" w:space="0" w:color="auto"/>
              <w:bottom w:val="single" w:sz="4" w:space="0" w:color="auto"/>
              <w:right w:val="single" w:sz="4" w:space="0" w:color="auto"/>
            </w:tcBorders>
            <w:vAlign w:val="center"/>
          </w:tcPr>
          <w:p w:rsidR="00B07C0F" w:rsidRPr="0001181A" w:rsidRDefault="00B07C0F" w:rsidP="00E66CC2">
            <w:pPr>
              <w:widowControl/>
              <w:jc w:val="center"/>
              <w:rPr>
                <w:rFonts w:ascii="方正仿宋简体" w:eastAsia="方正仿宋简体"/>
                <w:szCs w:val="21"/>
              </w:rPr>
            </w:pPr>
            <w:r w:rsidRPr="0001181A">
              <w:rPr>
                <w:rFonts w:ascii="方正仿宋简体" w:eastAsia="方正仿宋简体" w:hint="eastAsia"/>
                <w:szCs w:val="21"/>
              </w:rPr>
              <w:t>30</w:t>
            </w:r>
            <w:r>
              <w:rPr>
                <w:rFonts w:ascii="方正仿宋简体" w:eastAsia="方正仿宋简体" w:hint="eastAsia"/>
                <w:szCs w:val="21"/>
              </w:rPr>
              <w:t>名</w:t>
            </w:r>
          </w:p>
        </w:tc>
      </w:tr>
    </w:tbl>
    <w:p w:rsidR="00B07C0F" w:rsidRPr="0001181A" w:rsidRDefault="00B07C0F" w:rsidP="00B07C0F">
      <w:pPr>
        <w:spacing w:line="20" w:lineRule="exact"/>
        <w:rPr>
          <w:rFonts w:ascii="方正仿宋简体" w:eastAsia="方正仿宋简体"/>
          <w:szCs w:val="21"/>
        </w:rPr>
      </w:pPr>
    </w:p>
    <w:p w:rsidR="009C2765" w:rsidRDefault="009C2765">
      <w:bookmarkStart w:id="0" w:name="_GoBack"/>
      <w:bookmarkEnd w:id="0"/>
    </w:p>
    <w:sectPr w:rsidR="009C2765" w:rsidSect="009A16C0">
      <w:pgSz w:w="16840" w:h="11907" w:orient="landscape"/>
      <w:pgMar w:top="1531" w:right="1559" w:bottom="1531" w:left="1701" w:header="0" w:footer="1418" w:gutter="0"/>
      <w:cols w:space="720"/>
      <w:docGrid w:linePitch="4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0541" w:rsidRDefault="00BC0541" w:rsidP="00B07C0F">
      <w:r>
        <w:separator/>
      </w:r>
    </w:p>
  </w:endnote>
  <w:endnote w:type="continuationSeparator" w:id="1">
    <w:p w:rsidR="00BC0541" w:rsidRDefault="00BC0541" w:rsidP="00B07C0F">
      <w:r>
        <w:continuationSeparator/>
      </w:r>
    </w:p>
  </w:endnote>
</w:endnotes>
</file>

<file path=word/fontTable.xml><?xml version="1.0" encoding="utf-8"?>
<w:fonts xmlns:r="http://schemas.openxmlformats.org/officeDocument/2006/relationships" xmlns:w="http://schemas.openxmlformats.org/wordprocessingml/2006/main">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黑体简体">
    <w:panose1 w:val="02010601030101010101"/>
    <w:charset w:val="86"/>
    <w:family w:val="auto"/>
    <w:pitch w:val="variable"/>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_GB2312">
    <w:altName w:val="Arial Unicode MS"/>
    <w:charset w:val="86"/>
    <w:family w:val="modern"/>
    <w:pitch w:val="default"/>
    <w:sig w:usb0="00000000" w:usb1="080E0000" w:usb2="00000000" w:usb3="00000000" w:csb0="00040000" w:csb1="00000000"/>
  </w:font>
  <w:font w:name="方正仿宋简体">
    <w:panose1 w:val="02010601030101010101"/>
    <w:charset w:val="86"/>
    <w:family w:val="auto"/>
    <w:pitch w:val="variable"/>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0541" w:rsidRDefault="00BC0541" w:rsidP="00B07C0F">
      <w:r>
        <w:separator/>
      </w:r>
    </w:p>
  </w:footnote>
  <w:footnote w:type="continuationSeparator" w:id="1">
    <w:p w:rsidR="00BC0541" w:rsidRDefault="00BC0541" w:rsidP="00B07C0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revisionView w:markup="0"/>
  <w:documentProtection w:edit="forms" w:enforcement="1" w:cryptProviderType="rsaFull" w:cryptAlgorithmClass="hash" w:cryptAlgorithmType="typeAny" w:cryptAlgorithmSid="4" w:cryptSpinCount="50000" w:hash="1zOOA821BRpe8mdEMx1ARQsJpV4=" w:salt="+DfUIHhtk+xpBegmxDCpzw=="/>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24454D18-DD68-4457-A41D-CEB76C3F237E}" w:val="/6LSclGQdT+Ez7wybV=pk8omMi4tBWKN2eC30gOuJPDafIs5UYhX1nj9xFrHqAvZR"/>
    <w:docVar w:name="DocumentID" w:val="{05BFA1BA-52D5-4310-A615-ABFC3C1E4BA2}"/>
  </w:docVars>
  <w:rsids>
    <w:rsidRoot w:val="00863D53"/>
    <w:rsid w:val="0054586A"/>
    <w:rsid w:val="00863D53"/>
    <w:rsid w:val="009C2765"/>
    <w:rsid w:val="00B07C0F"/>
    <w:rsid w:val="00BC0541"/>
    <w:rsid w:val="00C704F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7C0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07C0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B07C0F"/>
    <w:rPr>
      <w:sz w:val="18"/>
      <w:szCs w:val="18"/>
    </w:rPr>
  </w:style>
  <w:style w:type="paragraph" w:styleId="a4">
    <w:name w:val="footer"/>
    <w:basedOn w:val="a"/>
    <w:link w:val="Char0"/>
    <w:uiPriority w:val="99"/>
    <w:unhideWhenUsed/>
    <w:rsid w:val="00B07C0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B07C0F"/>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control" Target="activeX/activeX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activeX/activeX1.xml><?xml version="1.0" encoding="utf-8"?>
<ax:ocx xmlns:ax="http://schemas.microsoft.com/office/2006/activeX" xmlns:r="http://schemas.openxmlformats.org/officeDocument/2006/relationships" ax:classid="{E531053D-0904-4D26-ABF3-6E07DD308AB0}" ax:persistence="persistPropertyBag">
  <ax:ocxPr ax:name="DoubleBuffered" ax:value="0"/>
  <ax:ocxPr ax:name="Enabled" ax:value="-1"/>
  <ax:ocxPr ax:name="Visible" ax:value="-1"/>
  <ax:ocxPr ax:name="GroupFirst" ax:value="0"/>
  <ax:ocxPr ax:name="GroupIndex" ax:value="0"/>
  <ax:ocxPr ax:name="GroupPass" ax:value=""/>
  <ax:ocxPr ax:name="GroupValue" ax:value=""/>
  <ax:ocxPr ax:name="ISGroup" ax:value="0"/>
  <ax:ocxPr ax:name="PropList" ax:value="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"/>
  <ax:ocxPr ax:name="SelectIndex" ax:value="0"/>
</ax:ocx>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994</Words>
  <Characters>242</Characters>
  <Application>Microsoft Office Word</Application>
  <DocSecurity>0</DocSecurity>
  <Lines>60</Lines>
  <Paragraphs>123</Paragraphs>
  <ScaleCrop>false</ScaleCrop>
  <Company/>
  <LinksUpToDate>false</LinksUpToDate>
  <CharactersWithSpaces>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黄兴</dc:creator>
  <cp:keywords/>
  <dc:description/>
  <cp:lastModifiedBy>孙婕（卫计局）</cp:lastModifiedBy>
  <cp:revision>3</cp:revision>
  <dcterms:created xsi:type="dcterms:W3CDTF">2018-10-16T06:17:00Z</dcterms:created>
  <dcterms:modified xsi:type="dcterms:W3CDTF">2018-10-16T06:33:00Z</dcterms:modified>
</cp:coreProperties>
</file>