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医师资格考试报名资格规定(2014版)</w:t>
      </w:r>
    </w:p>
    <w:p>
      <w:pPr>
        <w:pStyle w:val="2"/>
        <w:keepNext w:val="0"/>
        <w:keepLines w:val="0"/>
        <w:widowControl/>
        <w:suppressLineNumbers w:val="0"/>
      </w:pPr>
      <w:r>
        <w:rPr>
          <w:sz w:val="18"/>
          <w:szCs w:val="18"/>
        </w:rPr>
        <w:t>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Pr>
      <w:r>
        <w:rPr>
          <w:sz w:val="18"/>
          <w:szCs w:val="18"/>
        </w:rPr>
        <w:t>第一条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Pr>
      <w:r>
        <w:rPr>
          <w:sz w:val="18"/>
          <w:szCs w:val="18"/>
        </w:rPr>
        <w:t>第二条 试用机构是指符合《执业医师法》、《医疗机构管理条例》和《医疗机构管理条例实施细则》所规定的医疗、预防、保健机构。</w:t>
      </w:r>
    </w:p>
    <w:p>
      <w:pPr>
        <w:pStyle w:val="2"/>
        <w:keepNext w:val="0"/>
        <w:keepLines w:val="0"/>
        <w:widowControl/>
        <w:suppressLineNumbers w:val="0"/>
      </w:pPr>
      <w:r>
        <w:rPr>
          <w:sz w:val="18"/>
          <w:szCs w:val="18"/>
        </w:rPr>
        <w:t>第三条 试用期考核证明</w:t>
      </w:r>
    </w:p>
    <w:p>
      <w:pPr>
        <w:pStyle w:val="2"/>
        <w:keepNext w:val="0"/>
        <w:keepLines w:val="0"/>
        <w:widowControl/>
        <w:suppressLineNumbers w:val="0"/>
      </w:pPr>
      <w:r>
        <w:rPr>
          <w:sz w:val="18"/>
          <w:szCs w:val="18"/>
        </w:rPr>
        <w:t>(一)报名时考生应当提交与报考类别相一致的试用期满1年并考核合格的证明。</w:t>
      </w:r>
    </w:p>
    <w:p>
      <w:pPr>
        <w:pStyle w:val="2"/>
        <w:keepNext w:val="0"/>
        <w:keepLines w:val="0"/>
        <w:widowControl/>
        <w:suppressLineNumbers w:val="0"/>
      </w:pPr>
      <w:r>
        <w:rPr>
          <w:sz w:val="18"/>
          <w:szCs w:val="18"/>
        </w:rPr>
        <w:t>应届毕业生报名时应当提交试用机构出具的试用证明，并于当年8月31日前提交试用期满1年并考核合格的证明。</w:t>
      </w:r>
    </w:p>
    <w:p>
      <w:pPr>
        <w:pStyle w:val="2"/>
        <w:keepNext w:val="0"/>
        <w:keepLines w:val="0"/>
        <w:widowControl/>
        <w:suppressLineNumbers w:val="0"/>
      </w:pPr>
      <w:r>
        <w:rPr>
          <w:sz w:val="18"/>
          <w:szCs w:val="18"/>
        </w:rPr>
        <w:t>考生报考时应当在与报考类别相一致的医疗、预防、保健机构试用时间或累计(含多个机构)试用时间满1年。</w:t>
      </w:r>
    </w:p>
    <w:p>
      <w:pPr>
        <w:pStyle w:val="2"/>
        <w:keepNext w:val="0"/>
        <w:keepLines w:val="0"/>
        <w:widowControl/>
        <w:suppressLineNumbers w:val="0"/>
      </w:pPr>
      <w:r>
        <w:rPr>
          <w:sz w:val="18"/>
          <w:szCs w:val="18"/>
        </w:rPr>
        <w:t>(二)现役军人必须持所在军队医疗、预防、保健机构出具的试用期考核合格证明，方可报考。</w:t>
      </w:r>
    </w:p>
    <w:p>
      <w:pPr>
        <w:pStyle w:val="2"/>
        <w:keepNext w:val="0"/>
        <w:keepLines w:val="0"/>
        <w:widowControl/>
        <w:suppressLineNumbers w:val="0"/>
      </w:pPr>
      <w:r>
        <w:rPr>
          <w:sz w:val="18"/>
          <w:szCs w:val="18"/>
        </w:rPr>
        <w:t>(三)试用期考核合格证明当年有效。</w:t>
      </w:r>
    </w:p>
    <w:p>
      <w:pPr>
        <w:pStyle w:val="2"/>
        <w:keepNext w:val="0"/>
        <w:keepLines w:val="0"/>
        <w:widowControl/>
        <w:suppressLineNumbers w:val="0"/>
      </w:pPr>
      <w:r>
        <w:rPr>
          <w:sz w:val="18"/>
          <w:szCs w:val="18"/>
        </w:rPr>
        <w:t>第四条 报名有效身份证件</w:t>
      </w:r>
    </w:p>
    <w:p>
      <w:pPr>
        <w:pStyle w:val="2"/>
        <w:keepNext w:val="0"/>
        <w:keepLines w:val="0"/>
        <w:widowControl/>
        <w:suppressLineNumbers w:val="0"/>
      </w:pPr>
      <w:r>
        <w:rPr>
          <w:sz w:val="18"/>
          <w:szCs w:val="18"/>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Pr>
      <w:r>
        <w:rPr>
          <w:sz w:val="18"/>
          <w:szCs w:val="18"/>
        </w:rPr>
        <w:t>(二)外籍人员的有效身份证件为护照。</w:t>
      </w:r>
    </w:p>
    <w:p>
      <w:pPr>
        <w:pStyle w:val="2"/>
        <w:keepNext w:val="0"/>
        <w:keepLines w:val="0"/>
        <w:widowControl/>
        <w:suppressLineNumbers w:val="0"/>
      </w:pPr>
      <w:r>
        <w:rPr>
          <w:sz w:val="18"/>
          <w:szCs w:val="18"/>
        </w:rPr>
        <w:t>第五条 报考类别</w:t>
      </w:r>
    </w:p>
    <w:p>
      <w:pPr>
        <w:pStyle w:val="2"/>
        <w:keepNext w:val="0"/>
        <w:keepLines w:val="0"/>
        <w:widowControl/>
        <w:suppressLineNumbers w:val="0"/>
      </w:pPr>
      <w:r>
        <w:rPr>
          <w:sz w:val="18"/>
          <w:szCs w:val="18"/>
        </w:rPr>
        <w:t>(一)执业助理医师达到报考执业医师规定的，可以报考执业医师资格，报考类别应当与执业助理医师资格类别一致。</w:t>
      </w:r>
    </w:p>
    <w:p>
      <w:pPr>
        <w:pStyle w:val="2"/>
        <w:keepNext w:val="0"/>
        <w:keepLines w:val="0"/>
        <w:widowControl/>
        <w:suppressLineNumbers w:val="0"/>
      </w:pPr>
      <w:r>
        <w:rPr>
          <w:sz w:val="18"/>
          <w:szCs w:val="18"/>
        </w:rPr>
        <w:t>(二)报考相应类别的医师资格，应当具备与其相一致的医学学历。</w:t>
      </w:r>
    </w:p>
    <w:p>
      <w:pPr>
        <w:pStyle w:val="2"/>
        <w:keepNext w:val="0"/>
        <w:keepLines w:val="0"/>
        <w:widowControl/>
        <w:suppressLineNumbers w:val="0"/>
      </w:pPr>
      <w:r>
        <w:rPr>
          <w:sz w:val="18"/>
          <w:szCs w:val="18"/>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Pr>
      <w:r>
        <w:rPr>
          <w:sz w:val="18"/>
          <w:szCs w:val="18"/>
        </w:rPr>
        <w:t>(三)符合报考执业医师资格条件的人员可以报考同类别的执业助理医师资格。</w:t>
      </w:r>
    </w:p>
    <w:p>
      <w:pPr>
        <w:pStyle w:val="2"/>
        <w:keepNext w:val="0"/>
        <w:keepLines w:val="0"/>
        <w:widowControl/>
        <w:suppressLineNumbers w:val="0"/>
      </w:pPr>
      <w:r>
        <w:rPr>
          <w:sz w:val="18"/>
          <w:szCs w:val="18"/>
        </w:rPr>
        <w:t>(四)在乡级以上计划生育技术服务机构中工作，符合《执业医师法》第九条、第十条规定条件的，可以报考相应类别医师资格。</w:t>
      </w:r>
    </w:p>
    <w:p>
      <w:pPr>
        <w:pStyle w:val="2"/>
        <w:keepNext w:val="0"/>
        <w:keepLines w:val="0"/>
        <w:widowControl/>
        <w:suppressLineNumbers w:val="0"/>
      </w:pPr>
      <w:r>
        <w:rPr>
          <w:sz w:val="18"/>
          <w:szCs w:val="18"/>
        </w:rPr>
        <w:t>第六条 学历审核</w:t>
      </w:r>
    </w:p>
    <w:p>
      <w:pPr>
        <w:pStyle w:val="2"/>
        <w:keepNext w:val="0"/>
        <w:keepLines w:val="0"/>
        <w:widowControl/>
        <w:suppressLineNumbers w:val="0"/>
      </w:pPr>
      <w:r>
        <w:rPr>
          <w:sz w:val="18"/>
          <w:szCs w:val="18"/>
        </w:rPr>
        <w:t>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Pr>
      <w:r>
        <w:rPr>
          <w:sz w:val="18"/>
          <w:szCs w:val="18"/>
        </w:rPr>
        <w:t>(一)研究生学历</w:t>
      </w:r>
    </w:p>
    <w:p>
      <w:pPr>
        <w:pStyle w:val="2"/>
        <w:keepNext w:val="0"/>
        <w:keepLines w:val="0"/>
        <w:widowControl/>
        <w:suppressLineNumbers w:val="0"/>
      </w:pPr>
      <w:r>
        <w:rPr>
          <w:sz w:val="18"/>
          <w:szCs w:val="18"/>
        </w:rPr>
        <w:t>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Pr>
      <w:r>
        <w:rPr>
          <w:sz w:val="18"/>
          <w:szCs w:val="18"/>
        </w:rPr>
        <w:t>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Pr>
      <w:r>
        <w:rPr>
          <w:sz w:val="18"/>
          <w:szCs w:val="18"/>
        </w:rPr>
        <w:t>2. 临床医学(含中医、中西医结合)、口腔医学、公共卫生专业学位研究生学历，作为报考相应类别医师资格的学历依据。</w:t>
      </w:r>
    </w:p>
    <w:p>
      <w:pPr>
        <w:pStyle w:val="2"/>
        <w:keepNext w:val="0"/>
        <w:keepLines w:val="0"/>
        <w:widowControl/>
        <w:suppressLineNumbers w:val="0"/>
      </w:pPr>
      <w:r>
        <w:rPr>
          <w:sz w:val="18"/>
          <w:szCs w:val="18"/>
        </w:rPr>
        <w:t>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Pr>
      <w:r>
        <w:rPr>
          <w:sz w:val="18"/>
          <w:szCs w:val="18"/>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Pr>
      <w:r>
        <w:rPr>
          <w:sz w:val="18"/>
          <w:szCs w:val="18"/>
        </w:rPr>
        <w:t>2015年1月1日以后入学的学术学位研究生，其研究生学历不作为报考各类别医师资格的学历依据。</w:t>
      </w:r>
    </w:p>
    <w:p>
      <w:pPr>
        <w:pStyle w:val="2"/>
        <w:keepNext w:val="0"/>
        <w:keepLines w:val="0"/>
        <w:widowControl/>
        <w:suppressLineNumbers w:val="0"/>
      </w:pPr>
      <w:r>
        <w:rPr>
          <w:sz w:val="18"/>
          <w:szCs w:val="18"/>
        </w:rPr>
        <w:t>4. 临床医学(护理学)学术学位研究生学历，或临床医学(护理领域)专业学位研究生学历，不作为报考各类别医师资格的学历依据。</w:t>
      </w:r>
    </w:p>
    <w:p>
      <w:pPr>
        <w:pStyle w:val="2"/>
        <w:keepNext w:val="0"/>
        <w:keepLines w:val="0"/>
        <w:widowControl/>
        <w:suppressLineNumbers w:val="0"/>
      </w:pPr>
      <w:r>
        <w:rPr>
          <w:sz w:val="18"/>
          <w:szCs w:val="18"/>
        </w:rPr>
        <w:t>(二)本科学历</w:t>
      </w:r>
    </w:p>
    <w:p>
      <w:pPr>
        <w:pStyle w:val="2"/>
        <w:keepNext w:val="0"/>
        <w:keepLines w:val="0"/>
        <w:widowControl/>
        <w:suppressLineNumbers w:val="0"/>
      </w:pPr>
      <w:r>
        <w:rPr>
          <w:sz w:val="18"/>
          <w:szCs w:val="18"/>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Pr>
      <w:r>
        <w:rPr>
          <w:sz w:val="18"/>
          <w:szCs w:val="18"/>
        </w:rPr>
        <w:t>2. 五年制的口腔医学专业本科学历，作为报考口腔类别执业医师资格考试的学历依据。</w:t>
      </w:r>
    </w:p>
    <w:p>
      <w:pPr>
        <w:pStyle w:val="2"/>
        <w:keepNext w:val="0"/>
        <w:keepLines w:val="0"/>
        <w:widowControl/>
        <w:suppressLineNumbers w:val="0"/>
      </w:pPr>
      <w:r>
        <w:rPr>
          <w:sz w:val="18"/>
          <w:szCs w:val="18"/>
        </w:rPr>
        <w:t>3. 五年制预防医学、妇幼保健医学专业本科学历，作为报考公共卫生类别执业医师资格考试的学历依据。</w:t>
      </w:r>
    </w:p>
    <w:p>
      <w:pPr>
        <w:pStyle w:val="2"/>
        <w:keepNext w:val="0"/>
        <w:keepLines w:val="0"/>
        <w:widowControl/>
        <w:suppressLineNumbers w:val="0"/>
      </w:pPr>
      <w:r>
        <w:rPr>
          <w:sz w:val="18"/>
          <w:szCs w:val="18"/>
        </w:rPr>
        <w:t>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Pr>
      <w:r>
        <w:rPr>
          <w:sz w:val="18"/>
          <w:szCs w:val="18"/>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Pr>
      <w:r>
        <w:rPr>
          <w:sz w:val="18"/>
          <w:szCs w:val="18"/>
        </w:rPr>
        <w:t>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Pr>
      <w:r>
        <w:rPr>
          <w:sz w:val="18"/>
          <w:szCs w:val="18"/>
        </w:rPr>
        <w:t>(三)高职(专科)学历</w:t>
      </w:r>
    </w:p>
    <w:p>
      <w:pPr>
        <w:pStyle w:val="2"/>
        <w:keepNext w:val="0"/>
        <w:keepLines w:val="0"/>
        <w:widowControl/>
        <w:suppressLineNumbers w:val="0"/>
      </w:pPr>
      <w:r>
        <w:rPr>
          <w:sz w:val="18"/>
          <w:szCs w:val="18"/>
        </w:rPr>
        <w:t>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Pr>
      <w:r>
        <w:rPr>
          <w:sz w:val="18"/>
          <w:szCs w:val="18"/>
        </w:rPr>
        <w:t>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Pr>
      <w:r>
        <w:rPr>
          <w:sz w:val="18"/>
          <w:szCs w:val="18"/>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Pr>
      <w:r>
        <w:rPr>
          <w:sz w:val="18"/>
          <w:szCs w:val="18"/>
        </w:rPr>
        <w:t>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Pr>
      <w:r>
        <w:rPr>
          <w:sz w:val="18"/>
          <w:szCs w:val="18"/>
        </w:rPr>
        <w:t>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Pr>
      <w:r>
        <w:rPr>
          <w:sz w:val="18"/>
          <w:szCs w:val="18"/>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Pr>
      <w:r>
        <w:rPr>
          <w:sz w:val="18"/>
          <w:szCs w:val="18"/>
        </w:rPr>
        <w:t>(四)中职(中专)学历</w:t>
      </w:r>
    </w:p>
    <w:p>
      <w:pPr>
        <w:pStyle w:val="2"/>
        <w:keepNext w:val="0"/>
        <w:keepLines w:val="0"/>
        <w:widowControl/>
        <w:suppressLineNumbers w:val="0"/>
      </w:pPr>
      <w:r>
        <w:rPr>
          <w:sz w:val="18"/>
          <w:szCs w:val="18"/>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Pr>
      <w:r>
        <w:rPr>
          <w:sz w:val="18"/>
          <w:szCs w:val="18"/>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Pr>
      <w:r>
        <w:rPr>
          <w:sz w:val="18"/>
          <w:szCs w:val="18"/>
        </w:rPr>
        <w:t>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Pr>
      <w:r>
        <w:rPr>
          <w:sz w:val="18"/>
          <w:szCs w:val="18"/>
        </w:rPr>
        <w:t>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Pr>
      <w:r>
        <w:rPr>
          <w:sz w:val="18"/>
          <w:szCs w:val="18"/>
        </w:rPr>
        <w:t>2001年9月1日以后入学的上述专业毕业生，其中职(中专)学历不作为报考医师资格的学历依据。</w:t>
      </w:r>
    </w:p>
    <w:p>
      <w:pPr>
        <w:pStyle w:val="2"/>
        <w:keepNext w:val="0"/>
        <w:keepLines w:val="0"/>
        <w:widowControl/>
        <w:suppressLineNumbers w:val="0"/>
      </w:pPr>
      <w:r>
        <w:rPr>
          <w:sz w:val="18"/>
          <w:szCs w:val="18"/>
        </w:rPr>
        <w:t>4. 2006年12月31日以前入学的中等职业学校中西医结合专业毕业生，其中职(中专)学历作为报考中医类别中西医结合医师资格的学历依据。</w:t>
      </w:r>
    </w:p>
    <w:p>
      <w:pPr>
        <w:pStyle w:val="2"/>
        <w:keepNext w:val="0"/>
        <w:keepLines w:val="0"/>
        <w:widowControl/>
        <w:suppressLineNumbers w:val="0"/>
      </w:pPr>
      <w:r>
        <w:rPr>
          <w:sz w:val="18"/>
          <w:szCs w:val="18"/>
        </w:rPr>
        <w:t>2007年1月1日以后入学的中西医结合专业毕业生，其中职(中专)学历不作为报考医师资格的学历依据。</w:t>
      </w:r>
    </w:p>
    <w:p>
      <w:pPr>
        <w:pStyle w:val="2"/>
        <w:keepNext w:val="0"/>
        <w:keepLines w:val="0"/>
        <w:widowControl/>
        <w:suppressLineNumbers w:val="0"/>
      </w:pPr>
      <w:r>
        <w:rPr>
          <w:sz w:val="18"/>
          <w:szCs w:val="18"/>
        </w:rPr>
        <w:t>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Pr>
      <w:r>
        <w:rPr>
          <w:sz w:val="18"/>
          <w:szCs w:val="18"/>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Pr>
      <w:r>
        <w:rPr>
          <w:sz w:val="18"/>
          <w:szCs w:val="18"/>
        </w:rPr>
        <w:t>6. 卫生职业高中学历不作为报考医师资格的学历依据。</w:t>
      </w:r>
    </w:p>
    <w:p>
      <w:pPr>
        <w:pStyle w:val="2"/>
        <w:keepNext w:val="0"/>
        <w:keepLines w:val="0"/>
        <w:widowControl/>
        <w:suppressLineNumbers w:val="0"/>
      </w:pPr>
      <w:r>
        <w:rPr>
          <w:sz w:val="18"/>
          <w:szCs w:val="18"/>
        </w:rPr>
        <w:t>7. 1999年1月1日以后入学的卫生职工中等专业学校学历不作为报考医师资格的学历依据。</w:t>
      </w:r>
    </w:p>
    <w:p>
      <w:pPr>
        <w:pStyle w:val="2"/>
        <w:keepNext w:val="0"/>
        <w:keepLines w:val="0"/>
        <w:widowControl/>
        <w:suppressLineNumbers w:val="0"/>
      </w:pPr>
      <w:r>
        <w:rPr>
          <w:sz w:val="18"/>
          <w:szCs w:val="18"/>
        </w:rPr>
        <w:t>(五)成人教育学历</w:t>
      </w:r>
    </w:p>
    <w:p>
      <w:pPr>
        <w:pStyle w:val="2"/>
        <w:keepNext w:val="0"/>
        <w:keepLines w:val="0"/>
        <w:widowControl/>
        <w:suppressLineNumbers w:val="0"/>
      </w:pPr>
      <w:r>
        <w:rPr>
          <w:sz w:val="18"/>
          <w:szCs w:val="18"/>
        </w:rPr>
        <w:t>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Pr>
      <w:r>
        <w:rPr>
          <w:sz w:val="18"/>
          <w:szCs w:val="18"/>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Pr>
      <w:r>
        <w:rPr>
          <w:sz w:val="18"/>
          <w:szCs w:val="18"/>
        </w:rPr>
        <w:t>2.2001年8月31日以前入学的成人中专医学类专业毕业生，其成人中专学历作为报考医师资格的学历依据。</w:t>
      </w:r>
    </w:p>
    <w:p>
      <w:pPr>
        <w:pStyle w:val="2"/>
        <w:keepNext w:val="0"/>
        <w:keepLines w:val="0"/>
        <w:widowControl/>
        <w:suppressLineNumbers w:val="0"/>
      </w:pPr>
      <w:r>
        <w:rPr>
          <w:sz w:val="18"/>
          <w:szCs w:val="18"/>
        </w:rPr>
        <w:t>2001年9月1日以后入学的成人中专医学类专业毕业生，其成人中专学历不作为报考医师资格的学历依据。</w:t>
      </w:r>
    </w:p>
    <w:p>
      <w:pPr>
        <w:pStyle w:val="2"/>
        <w:keepNext w:val="0"/>
        <w:keepLines w:val="0"/>
        <w:widowControl/>
        <w:suppressLineNumbers w:val="0"/>
      </w:pPr>
      <w:r>
        <w:rPr>
          <w:sz w:val="18"/>
          <w:szCs w:val="18"/>
        </w:rPr>
        <w:t>(六)西医学习中医人员</w:t>
      </w:r>
    </w:p>
    <w:p>
      <w:pPr>
        <w:pStyle w:val="2"/>
        <w:keepNext w:val="0"/>
        <w:keepLines w:val="0"/>
        <w:widowControl/>
        <w:suppressLineNumbers w:val="0"/>
      </w:pPr>
      <w:r>
        <w:rPr>
          <w:sz w:val="18"/>
          <w:szCs w:val="18"/>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Pr>
      <w:r>
        <w:rPr>
          <w:sz w:val="18"/>
          <w:szCs w:val="18"/>
        </w:rPr>
        <w:t>(七)传统医学师承和确有专长人员</w:t>
      </w:r>
    </w:p>
    <w:p>
      <w:pPr>
        <w:pStyle w:val="2"/>
        <w:keepNext w:val="0"/>
        <w:keepLines w:val="0"/>
        <w:widowControl/>
        <w:suppressLineNumbers w:val="0"/>
      </w:pPr>
      <w:r>
        <w:rPr>
          <w:sz w:val="18"/>
          <w:szCs w:val="18"/>
        </w:rPr>
        <w:t>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Pr>
      <w:r>
        <w:rPr>
          <w:sz w:val="18"/>
          <w:szCs w:val="18"/>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Pr>
      <w:r>
        <w:rPr>
          <w:sz w:val="18"/>
          <w:szCs w:val="18"/>
        </w:rPr>
        <w:t>(八)其他</w:t>
      </w:r>
    </w:p>
    <w:p>
      <w:pPr>
        <w:pStyle w:val="2"/>
        <w:keepNext w:val="0"/>
        <w:keepLines w:val="0"/>
        <w:widowControl/>
        <w:suppressLineNumbers w:val="0"/>
      </w:pPr>
      <w:r>
        <w:rPr>
          <w:sz w:val="18"/>
          <w:szCs w:val="18"/>
        </w:rPr>
        <w:t>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Pr>
      <w:r>
        <w:rPr>
          <w:sz w:val="18"/>
          <w:szCs w:val="18"/>
        </w:rPr>
        <w:t>第七条 台湾、香港、澳门永久性居民以及外籍人员报考的，按照有关文件规定执行。</w:t>
      </w:r>
    </w:p>
    <w:p>
      <w:pPr>
        <w:pStyle w:val="2"/>
        <w:keepNext w:val="0"/>
        <w:keepLines w:val="0"/>
        <w:widowControl/>
        <w:suppressLineNumbers w:val="0"/>
      </w:pPr>
      <w:r>
        <w:rPr>
          <w:sz w:val="18"/>
          <w:szCs w:val="18"/>
        </w:rPr>
        <w:t>第八条 盲人医疗按摩人员按照《盲人医疗按摩管理办法》(卫医政发〔2009〕37号)规定，参加盲人医疗按摩人员考试。</w:t>
      </w:r>
    </w:p>
    <w:p>
      <w:pPr>
        <w:pStyle w:val="2"/>
        <w:keepNext w:val="0"/>
        <w:keepLines w:val="0"/>
        <w:widowControl/>
        <w:suppressLineNumbers w:val="0"/>
      </w:pPr>
      <w:r>
        <w:rPr>
          <w:sz w:val="18"/>
          <w:szCs w:val="18"/>
        </w:rPr>
        <w:t>第九条 本规定自公布之日起施行。《医师资格考试报名资格规定(2006版)》和《关于修订〈医师资格考试报名资格规定(2006版)〉有关条款的通知》(卫办医发〔2008〕64号)同时废止。</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379F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医考-魏茜</cp:lastModifiedBy>
  <dcterms:modified xsi:type="dcterms:W3CDTF">2018-09-29T02:22:23Z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