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华文仿宋" w:eastAsia="黑体"/>
          <w:b/>
          <w:bCs/>
          <w:sz w:val="36"/>
          <w:szCs w:val="36"/>
        </w:rPr>
      </w:pPr>
      <w:r>
        <w:rPr>
          <w:rFonts w:hint="eastAsia" w:eastAsia="仿宋_GB2312"/>
          <w:bCs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 w:ascii="黑体" w:hAnsi="华文仿宋" w:eastAsia="黑体"/>
          <w:b/>
          <w:bCs/>
          <w:sz w:val="36"/>
          <w:szCs w:val="36"/>
        </w:rPr>
        <w:t>2018年绍兴市上虞区卫计系统编外用工招聘登记表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/>
          <w:b/>
          <w:bCs/>
          <w:sz w:val="36"/>
          <w:szCs w:val="36"/>
        </w:rPr>
      </w:pPr>
    </w:p>
    <w:tbl>
      <w:tblPr>
        <w:tblStyle w:val="3"/>
        <w:tblW w:w="100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是 </w:t>
            </w:r>
            <w:r>
              <w:rPr>
                <w:rFonts w:eastAsia="仿宋_GB2312"/>
                <w:bCs/>
                <w:szCs w:val="21"/>
                <w:bdr w:val="single" w:color="auto" w:sz="4" w:space="0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</w:p>
          <w:p>
            <w:pPr>
              <w:ind w:firstLine="311" w:firstLineChars="129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</w:p>
          <w:p>
            <w:pPr>
              <w:ind w:firstLine="5554" w:firstLineChars="2305"/>
              <w:rPr>
                <w:rFonts w:hint="eastAsia"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 xml:space="preserve">                                                                2018年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B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2018-09-21T08:48:29Z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