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55" w:rsidRPr="00476870" w:rsidRDefault="002A3255" w:rsidP="002A3255">
      <w:pPr>
        <w:rPr>
          <w:rFonts w:ascii="仿宋_GB2312" w:eastAsia="仿宋_GB2312" w:hAnsi="仿宋"/>
          <w:sz w:val="32"/>
          <w:szCs w:val="32"/>
        </w:rPr>
      </w:pPr>
      <w:r w:rsidRPr="00476870">
        <w:rPr>
          <w:rFonts w:ascii="仿宋_GB2312" w:eastAsia="仿宋_GB2312" w:hAnsi="仿宋" w:hint="eastAsia"/>
          <w:sz w:val="32"/>
          <w:szCs w:val="32"/>
        </w:rPr>
        <w:t>附件：</w:t>
      </w:r>
    </w:p>
    <w:p w:rsidR="002A3255" w:rsidRPr="00476870" w:rsidRDefault="002A3255" w:rsidP="002A3255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Theme="majorEastAsia" w:cs="Times New Roman" w:hint="eastAsia"/>
          <w:sz w:val="44"/>
          <w:szCs w:val="44"/>
        </w:rPr>
        <w:t>成都高新区新民乡人民政府聘用人员</w:t>
      </w:r>
      <w:r w:rsidRPr="00476870">
        <w:rPr>
          <w:rFonts w:ascii="方正小标宋简体" w:eastAsia="方正小标宋简体" w:hAnsiTheme="majorEastAsia" w:cs="Times New Roman" w:hint="eastAsia"/>
          <w:sz w:val="44"/>
          <w:szCs w:val="44"/>
        </w:rPr>
        <w:t>岗位情况表</w:t>
      </w:r>
    </w:p>
    <w:p w:rsidR="002A3255" w:rsidRPr="003E2EC0" w:rsidRDefault="002A3255" w:rsidP="002A3255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tbl>
      <w:tblPr>
        <w:tblW w:w="14084" w:type="dxa"/>
        <w:jc w:val="center"/>
        <w:tblLook w:val="04A0" w:firstRow="1" w:lastRow="0" w:firstColumn="1" w:lastColumn="0" w:noHBand="0" w:noVBand="1"/>
      </w:tblPr>
      <w:tblGrid>
        <w:gridCol w:w="1342"/>
        <w:gridCol w:w="1378"/>
        <w:gridCol w:w="1378"/>
        <w:gridCol w:w="4329"/>
        <w:gridCol w:w="5657"/>
      </w:tblGrid>
      <w:tr w:rsidR="002A3255" w:rsidRPr="00AE28C8" w:rsidTr="00BE7299">
        <w:trPr>
          <w:trHeight w:val="587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476870" w:rsidRDefault="002A3255" w:rsidP="00BE7299">
            <w:pPr>
              <w:widowControl/>
              <w:jc w:val="center"/>
              <w:rPr>
                <w:rFonts w:ascii="楷体_GB2312" w:eastAsia="楷体_GB2312" w:hAnsi="仿宋" w:cs="宋体"/>
                <w:b/>
                <w:bCs/>
                <w:kern w:val="0"/>
                <w:sz w:val="28"/>
                <w:szCs w:val="28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476870" w:rsidRDefault="002A3255" w:rsidP="00BE7299">
            <w:pPr>
              <w:widowControl/>
              <w:jc w:val="center"/>
              <w:rPr>
                <w:rFonts w:ascii="楷体_GB2312" w:eastAsia="楷体_GB2312" w:hAnsi="仿宋" w:cs="宋体"/>
                <w:b/>
                <w:bCs/>
                <w:kern w:val="0"/>
                <w:sz w:val="28"/>
                <w:szCs w:val="28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476870" w:rsidRDefault="002A3255" w:rsidP="00BE7299">
            <w:pPr>
              <w:widowControl/>
              <w:jc w:val="center"/>
              <w:rPr>
                <w:rFonts w:ascii="楷体_GB2312" w:eastAsia="楷体_GB2312" w:hAnsi="仿宋" w:cs="宋体"/>
                <w:b/>
                <w:bCs/>
                <w:kern w:val="0"/>
                <w:sz w:val="28"/>
                <w:szCs w:val="28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476870" w:rsidRDefault="002A3255" w:rsidP="00BE7299">
            <w:pPr>
              <w:widowControl/>
              <w:jc w:val="center"/>
              <w:rPr>
                <w:rFonts w:ascii="楷体_GB2312" w:eastAsia="楷体_GB2312" w:hAnsi="仿宋" w:cs="宋体"/>
                <w:b/>
                <w:bCs/>
                <w:kern w:val="0"/>
                <w:sz w:val="28"/>
                <w:szCs w:val="28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476870" w:rsidRDefault="002A3255" w:rsidP="00BE7299">
            <w:pPr>
              <w:widowControl/>
              <w:jc w:val="center"/>
              <w:rPr>
                <w:rFonts w:ascii="楷体_GB2312" w:eastAsia="楷体_GB2312" w:hAnsi="仿宋" w:cs="宋体"/>
                <w:b/>
                <w:bCs/>
                <w:kern w:val="0"/>
                <w:sz w:val="28"/>
                <w:szCs w:val="28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岗位要求</w:t>
            </w:r>
          </w:p>
        </w:tc>
      </w:tr>
      <w:tr w:rsidR="002A3255" w:rsidRPr="00AE28C8" w:rsidTr="00BE7299">
        <w:trPr>
          <w:trHeight w:val="2051"/>
          <w:jc w:val="center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AE28C8" w:rsidRDefault="002A3255" w:rsidP="00BE729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成都高新区新民乡人民政府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0D5FF6" w:rsidRDefault="002A3255" w:rsidP="00BE729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D5FF6">
              <w:rPr>
                <w:rFonts w:ascii="仿宋_GB2312" w:eastAsia="仿宋_GB2312" w:hAnsi="仿宋" w:cs="宋体" w:hint="eastAsia"/>
                <w:kern w:val="0"/>
                <w:szCs w:val="21"/>
              </w:rPr>
              <w:t>综合业务类（党政办公室）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0D5FF6" w:rsidRDefault="002A3255" w:rsidP="00BE729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D5FF6">
              <w:rPr>
                <w:rFonts w:ascii="仿宋_GB2312" w:eastAsia="仿宋_GB2312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0D5FF6" w:rsidRDefault="002A3255" w:rsidP="00BE729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1、贯彻执行党和政府的方针、政策以及上级部门的指示、决定； 2、负责党委、政府和办公室日常文电的处理，审核、草拟以党委、政府名义发布的文件； 3、负责党委、乡政府的保密机要、档案管理、办公自动化建设和管理、政务信息网络开发和管理等工作； 4、负责组织安排党委政府有关会议及党政召集的其它专门会议，作好会议记录，整理会议纪要，并督查会议精神的贯彻执行情况； 5、负责后勤事务管理、接待等工作。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0D5FF6" w:rsidRDefault="002A3255" w:rsidP="00BE7299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1、年龄：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1982年9月10日后出生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； 2、学历：本科及以上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，专业不限，且在2018年9月10日前取得相关学历证书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 xml:space="preserve">；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 xml:space="preserve">、良好的沟通表达；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4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、较强的学习能力；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5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 xml:space="preserve">、较好组织协调能力；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6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 xml:space="preserve">、高效的执行力；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7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、良好的团队协作；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8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、中共党员优先；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9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、具有同岗位工作经历者优先；1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0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、熟练运用office办公软件；</w:t>
            </w:r>
          </w:p>
        </w:tc>
      </w:tr>
      <w:tr w:rsidR="002A3255" w:rsidRPr="00AE28C8" w:rsidTr="00BE7299">
        <w:trPr>
          <w:trHeight w:val="21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55" w:rsidRPr="00AE28C8" w:rsidRDefault="002A3255" w:rsidP="00BE729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0D5FF6" w:rsidRDefault="002A3255" w:rsidP="00BE729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辅助业务类（综</w:t>
            </w:r>
            <w:proofErr w:type="gramStart"/>
            <w:r w:rsidRPr="000D5FF6">
              <w:rPr>
                <w:rFonts w:ascii="仿宋_GB2312" w:eastAsia="仿宋_GB2312" w:hint="eastAsia"/>
                <w:szCs w:val="21"/>
              </w:rPr>
              <w:t>治维稳</w:t>
            </w:r>
            <w:proofErr w:type="gramEnd"/>
            <w:r w:rsidRPr="000D5FF6">
              <w:rPr>
                <w:rFonts w:ascii="仿宋_GB2312" w:eastAsia="仿宋_GB2312" w:hint="eastAsia"/>
                <w:szCs w:val="21"/>
              </w:rPr>
              <w:t>支队）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0D5FF6" w:rsidRDefault="002A3255" w:rsidP="00BE729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0D5FF6" w:rsidRDefault="002A3255" w:rsidP="00BE72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>1、负责相关法律法规的宣传教育，增强群众法制观念和安全意识防范； 2、按照派出所确定的巡逻方案，巡逻本辖区内的重点区域；3、与分管民警保持日常联系，及时向民警反应影响社会稳定的线索和信息； 4、定期检查辖区内村（居）</w:t>
            </w:r>
            <w:proofErr w:type="gramStart"/>
            <w:r w:rsidRPr="00D40B49">
              <w:rPr>
                <w:rFonts w:ascii="仿宋_GB2312" w:eastAsia="仿宋_GB2312" w:hint="eastAsia"/>
                <w:szCs w:val="21"/>
              </w:rPr>
              <w:t>民安全</w:t>
            </w:r>
            <w:proofErr w:type="gramEnd"/>
            <w:r w:rsidRPr="00D40B49">
              <w:rPr>
                <w:rFonts w:ascii="仿宋_GB2312" w:eastAsia="仿宋_GB2312" w:hint="eastAsia"/>
                <w:szCs w:val="21"/>
              </w:rPr>
              <w:t>防范情况等； 5、负责辖区内社情民意收集、矛盾纠纷调处、社会治安防控、重大事件报告等网格化管理职能。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0D5FF6" w:rsidRDefault="002A3255" w:rsidP="00BE72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1、年龄：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1982年9月10日后出生</w:t>
            </w:r>
            <w:r w:rsidRPr="000D5FF6">
              <w:rPr>
                <w:rFonts w:ascii="仿宋_GB2312" w:eastAsia="仿宋_GB2312" w:hint="eastAsia"/>
                <w:szCs w:val="21"/>
              </w:rPr>
              <w:t>； 2、学历：大专及以上</w:t>
            </w:r>
            <w:r>
              <w:rPr>
                <w:rFonts w:ascii="仿宋_GB2312" w:eastAsia="仿宋_GB2312" w:hint="eastAsia"/>
                <w:szCs w:val="21"/>
              </w:rPr>
              <w:t>，专业不限，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且在2018年9月10日前取得相关学历证书</w:t>
            </w:r>
            <w:r w:rsidRPr="000D5FF6">
              <w:rPr>
                <w:rFonts w:ascii="仿宋_GB2312" w:eastAsia="仿宋_GB2312" w:hint="eastAsia"/>
                <w:szCs w:val="21"/>
              </w:rPr>
              <w:t>；3、群众服务意识； 4、良好的应变能力；5、良好的沟通表达； 6、较高的执行力；7、团队协作精神</w:t>
            </w:r>
            <w:r w:rsidRPr="00945525">
              <w:rPr>
                <w:rFonts w:ascii="仿宋_GB2312" w:eastAsia="仿宋_GB2312" w:hint="eastAsia"/>
                <w:szCs w:val="21"/>
              </w:rPr>
              <w:t>；8.遵</w:t>
            </w:r>
            <w:r w:rsidRPr="000D5FF6">
              <w:rPr>
                <w:rFonts w:ascii="仿宋_GB2312" w:eastAsia="仿宋_GB2312" w:hint="eastAsia"/>
                <w:szCs w:val="21"/>
              </w:rPr>
              <w:t>纪守法，品行端正。</w:t>
            </w:r>
          </w:p>
        </w:tc>
      </w:tr>
      <w:tr w:rsidR="002A3255" w:rsidRPr="00504076" w:rsidTr="00BE7299">
        <w:trPr>
          <w:trHeight w:val="2416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55" w:rsidRPr="00AE28C8" w:rsidRDefault="002A3255" w:rsidP="00BE729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55" w:rsidRPr="000D5FF6" w:rsidRDefault="002A3255" w:rsidP="00BE729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辅助业务类（城管环保支队）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55" w:rsidRPr="000D5FF6" w:rsidRDefault="002A3255" w:rsidP="00BE729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55" w:rsidRPr="00D40B49" w:rsidRDefault="002A3255" w:rsidP="00BE729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>1、负责协助城市管理； 2、负责城乡环境综合治理巡查； 3、交通协管。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55" w:rsidRPr="000D5FF6" w:rsidRDefault="002A3255" w:rsidP="00BE7299">
            <w:pPr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1、年龄：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1982年9月10日后出生</w:t>
            </w:r>
            <w:r w:rsidRPr="000D5FF6">
              <w:rPr>
                <w:rFonts w:ascii="仿宋_GB2312" w:eastAsia="仿宋_GB2312" w:hint="eastAsia"/>
                <w:szCs w:val="21"/>
              </w:rPr>
              <w:t>； 2、学历：大专及以上</w:t>
            </w:r>
            <w:r>
              <w:rPr>
                <w:rFonts w:ascii="仿宋_GB2312" w:eastAsia="仿宋_GB2312" w:hint="eastAsia"/>
                <w:szCs w:val="21"/>
              </w:rPr>
              <w:t>，专业不限，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且在2018年9月10日前取得相关学历证书</w:t>
            </w:r>
            <w:r w:rsidRPr="000D5FF6">
              <w:rPr>
                <w:rFonts w:ascii="仿宋_GB2312" w:eastAsia="仿宋_GB2312" w:hint="eastAsia"/>
                <w:szCs w:val="21"/>
              </w:rPr>
              <w:t>；3、群众服务意识； 4、良好的应变能</w:t>
            </w:r>
            <w:r w:rsidRPr="00945525">
              <w:rPr>
                <w:rFonts w:ascii="仿宋_GB2312" w:eastAsia="仿宋_GB2312" w:hint="eastAsia"/>
                <w:szCs w:val="21"/>
              </w:rPr>
              <w:t>力；5、良好的沟通表达； 6、较高的执行力；7、团队协作精神；8、退伍军人或同岗位经历一年以上者年龄可放宽至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1977年9月10日后出生</w:t>
            </w:r>
            <w:r w:rsidRPr="00945525">
              <w:rPr>
                <w:rFonts w:ascii="仿宋_GB2312" w:eastAsia="仿宋_GB2312"/>
                <w:szCs w:val="21"/>
              </w:rPr>
              <w:t>。</w:t>
            </w:r>
          </w:p>
        </w:tc>
      </w:tr>
      <w:tr w:rsidR="002A3255" w:rsidRPr="00504076" w:rsidTr="00BE7299">
        <w:trPr>
          <w:trHeight w:val="2416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55" w:rsidRPr="00AE28C8" w:rsidRDefault="002A3255" w:rsidP="00BE729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0D5FF6" w:rsidRDefault="002A3255" w:rsidP="00BE729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辅助业务类（拆</w:t>
            </w:r>
            <w:proofErr w:type="gramStart"/>
            <w:r w:rsidRPr="000D5FF6">
              <w:rPr>
                <w:rFonts w:ascii="仿宋_GB2312" w:eastAsia="仿宋_GB2312" w:hint="eastAsia"/>
                <w:szCs w:val="21"/>
              </w:rPr>
              <w:t>违治违</w:t>
            </w:r>
            <w:proofErr w:type="gramEnd"/>
            <w:r w:rsidRPr="000D5FF6">
              <w:rPr>
                <w:rFonts w:ascii="仿宋_GB2312" w:eastAsia="仿宋_GB2312" w:hint="eastAsia"/>
                <w:szCs w:val="21"/>
              </w:rPr>
              <w:t>支队）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0D5FF6" w:rsidRDefault="002A3255" w:rsidP="00BE729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0D5FF6" w:rsidRDefault="002A3255" w:rsidP="00BE72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>1、拆</w:t>
            </w:r>
            <w:proofErr w:type="gramStart"/>
            <w:r w:rsidRPr="00D40B49">
              <w:rPr>
                <w:rFonts w:ascii="仿宋_GB2312" w:eastAsia="仿宋_GB2312" w:hint="eastAsia"/>
                <w:szCs w:val="21"/>
              </w:rPr>
              <w:t>违治违</w:t>
            </w:r>
            <w:proofErr w:type="gramEnd"/>
            <w:r w:rsidRPr="00D40B49">
              <w:rPr>
                <w:rFonts w:ascii="仿宋_GB2312" w:eastAsia="仿宋_GB2312" w:hint="eastAsia"/>
                <w:szCs w:val="21"/>
              </w:rPr>
              <w:t>的巡查； 2、统筹征地拆迁房屋拆迁档案资料； 3、违法建筑拆除工作、拆迁区域拆迁工作； 4、拆迁</w:t>
            </w:r>
            <w:proofErr w:type="gramStart"/>
            <w:r w:rsidRPr="00D40B49">
              <w:rPr>
                <w:rFonts w:ascii="仿宋_GB2312" w:eastAsia="仿宋_GB2312" w:hint="eastAsia"/>
                <w:szCs w:val="21"/>
              </w:rPr>
              <w:t>群众维稳工作</w:t>
            </w:r>
            <w:proofErr w:type="gramEnd"/>
            <w:r w:rsidRPr="00D40B49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0D5FF6" w:rsidRDefault="002A3255" w:rsidP="00BE7299">
            <w:pPr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1、年龄：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1982年9月10日后出生</w:t>
            </w:r>
            <w:r w:rsidRPr="000D5FF6">
              <w:rPr>
                <w:rFonts w:ascii="仿宋_GB2312" w:eastAsia="仿宋_GB2312" w:hint="eastAsia"/>
                <w:szCs w:val="21"/>
              </w:rPr>
              <w:t>； 2、学历：大专及以上</w:t>
            </w:r>
            <w:r>
              <w:rPr>
                <w:rFonts w:ascii="仿宋_GB2312" w:eastAsia="仿宋_GB2312" w:hint="eastAsia"/>
                <w:szCs w:val="21"/>
              </w:rPr>
              <w:t>，专业不限，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且在2018年9月10日前取得相关学历证书</w:t>
            </w:r>
            <w:r w:rsidRPr="000D5FF6">
              <w:rPr>
                <w:rFonts w:ascii="仿宋_GB2312" w:eastAsia="仿宋_GB2312" w:hint="eastAsia"/>
                <w:szCs w:val="21"/>
              </w:rPr>
              <w:t>；3、群众服务意识； 4、良好的应变能力；5、良好的沟通表达； 6、较高的执行力；7、团队协作精</w:t>
            </w:r>
            <w:r w:rsidRPr="00945525">
              <w:rPr>
                <w:rFonts w:ascii="仿宋_GB2312" w:eastAsia="仿宋_GB2312" w:hint="eastAsia"/>
                <w:szCs w:val="21"/>
              </w:rPr>
              <w:t>神</w:t>
            </w:r>
            <w:r w:rsidRPr="00945525">
              <w:rPr>
                <w:rFonts w:ascii="仿宋_GB2312" w:eastAsia="仿宋_GB2312"/>
                <w:szCs w:val="21"/>
              </w:rPr>
              <w:t>。</w:t>
            </w:r>
          </w:p>
        </w:tc>
      </w:tr>
      <w:tr w:rsidR="002A3255" w:rsidRPr="00AE28C8" w:rsidTr="00BE7299">
        <w:trPr>
          <w:trHeight w:val="509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55" w:rsidRPr="00AE28C8" w:rsidRDefault="002A3255" w:rsidP="00BE729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E28C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55" w:rsidRPr="00AE28C8" w:rsidRDefault="002A3255" w:rsidP="00BE729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55" w:rsidRPr="00AE28C8" w:rsidRDefault="002A3255" w:rsidP="00BE729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2A3255" w:rsidRPr="006A4142" w:rsidRDefault="002A3255" w:rsidP="002A325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860AA" w:rsidRDefault="006860AA">
      <w:pPr>
        <w:rPr>
          <w:rFonts w:hint="eastAsia"/>
        </w:rPr>
      </w:pPr>
      <w:bookmarkStart w:id="0" w:name="_GoBack"/>
      <w:bookmarkEnd w:id="0"/>
    </w:p>
    <w:sectPr w:rsidR="006860AA" w:rsidSect="006E235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BF" w:rsidRDefault="006E2FBF" w:rsidP="002A3255">
      <w:r>
        <w:separator/>
      </w:r>
    </w:p>
  </w:endnote>
  <w:endnote w:type="continuationSeparator" w:id="0">
    <w:p w:rsidR="006E2FBF" w:rsidRDefault="006E2FBF" w:rsidP="002A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BF" w:rsidRDefault="006E2FBF" w:rsidP="002A3255">
      <w:r>
        <w:separator/>
      </w:r>
    </w:p>
  </w:footnote>
  <w:footnote w:type="continuationSeparator" w:id="0">
    <w:p w:rsidR="006E2FBF" w:rsidRDefault="006E2FBF" w:rsidP="002A3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39"/>
    <w:rsid w:val="002A3255"/>
    <w:rsid w:val="00484939"/>
    <w:rsid w:val="006860AA"/>
    <w:rsid w:val="006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2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>China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2018-09-07T08:00:00Z</dcterms:created>
  <dcterms:modified xsi:type="dcterms:W3CDTF">2018-09-07T08:00:00Z</dcterms:modified>
</cp:coreProperties>
</file>