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33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1779"/>
        <w:gridCol w:w="1134"/>
        <w:gridCol w:w="1417"/>
        <w:gridCol w:w="3260"/>
        <w:gridCol w:w="1418"/>
        <w:gridCol w:w="2403"/>
        <w:gridCol w:w="290"/>
        <w:gridCol w:w="70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948" w:hRule="atLeast"/>
        </w:trPr>
        <w:tc>
          <w:tcPr>
            <w:tcW w:w="126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附件2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1407" w:hRule="atLeast"/>
        </w:trPr>
        <w:tc>
          <w:tcPr>
            <w:tcW w:w="12631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40"/>
                <w:szCs w:val="40"/>
              </w:rPr>
            </w:pPr>
            <w:bookmarkStart w:id="0" w:name="_GoBack"/>
            <w:r>
              <w:rPr>
                <w:rFonts w:hint="eastAsia" w:ascii="方正小标宋简体" w:hAnsi="宋体" w:eastAsia="方正小标宋简体" w:cs="宋体"/>
                <w:kern w:val="0"/>
                <w:sz w:val="40"/>
                <w:szCs w:val="40"/>
              </w:rPr>
              <w:t>长垣县2018年公开</w:t>
            </w:r>
            <w:r>
              <w:rPr>
                <w:rFonts w:hint="eastAsia" w:ascii="方正小标宋简体" w:hAnsi="宋体" w:eastAsia="方正小标宋简体" w:cs="宋体"/>
                <w:kern w:val="0"/>
                <w:sz w:val="40"/>
                <w:szCs w:val="40"/>
                <w:lang w:eastAsia="zh-CN"/>
              </w:rPr>
              <w:t>招</w:t>
            </w:r>
            <w:r>
              <w:rPr>
                <w:rFonts w:hint="eastAsia" w:ascii="方正小标宋简体" w:hAnsi="宋体" w:eastAsia="方正小标宋简体" w:cs="宋体"/>
                <w:kern w:val="0"/>
                <w:sz w:val="40"/>
                <w:szCs w:val="40"/>
              </w:rPr>
              <w:t>聘政府购买服务岗位体音美教师</w:t>
            </w:r>
            <w:r>
              <w:rPr>
                <w:rFonts w:hint="eastAsia" w:ascii="方正小标宋简体" w:hAnsi="宋体" w:eastAsia="方正小标宋简体" w:cs="宋体"/>
                <w:kern w:val="0"/>
                <w:sz w:val="40"/>
                <w:szCs w:val="40"/>
                <w:lang w:eastAsia="zh-CN"/>
              </w:rPr>
              <w:t>招聘</w:t>
            </w:r>
            <w:r>
              <w:rPr>
                <w:rFonts w:hint="eastAsia" w:ascii="方正小标宋简体" w:hAnsi="宋体" w:eastAsia="方正小标宋简体" w:cs="宋体"/>
                <w:kern w:val="0"/>
                <w:sz w:val="40"/>
                <w:szCs w:val="40"/>
              </w:rPr>
              <w:t>计划一览表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用人单位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拟聘岗位</w:t>
            </w: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招聘名额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毕业证及教师资格证专业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年龄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hint="eastAsia" w:ascii="仿宋_GB2312" w:hAnsi="宋体" w:cs="宋体"/>
                <w:kern w:val="0"/>
                <w:sz w:val="22"/>
              </w:rPr>
              <w:t>县特殊教育学校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hint="eastAsia" w:ascii="仿宋_GB2312" w:hAnsi="宋体" w:cs="宋体"/>
                <w:kern w:val="0"/>
                <w:sz w:val="22"/>
              </w:rPr>
              <w:t>体育</w:t>
            </w: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hint="eastAsia" w:ascii="仿宋_GB2312" w:hAnsi="宋体" w:cs="宋体"/>
                <w:kern w:val="0"/>
                <w:sz w:val="22"/>
              </w:rPr>
              <w:t>2</w:t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hint="eastAsia" w:ascii="仿宋_GB2312" w:hAnsi="宋体" w:cs="宋体"/>
                <w:kern w:val="0"/>
                <w:sz w:val="22"/>
              </w:rPr>
              <w:t>毕业证专业不限，教师资格证专业要求为小学及以上体育、音乐、美术或相近专业。</w:t>
            </w:r>
          </w:p>
          <w:p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hint="eastAsia" w:ascii="仿宋_GB2312" w:hAnsi="宋体" w:cs="宋体"/>
                <w:kern w:val="0"/>
                <w:sz w:val="22"/>
              </w:rPr>
              <w:t>　</w:t>
            </w:r>
          </w:p>
          <w:p>
            <w:pPr>
              <w:jc w:val="center"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hint="eastAsia" w:ascii="仿宋_GB2312" w:hAnsi="宋体" w:cs="宋体"/>
                <w:kern w:val="0"/>
                <w:sz w:val="22"/>
              </w:rPr>
              <w:t>　</w:t>
            </w:r>
          </w:p>
        </w:tc>
        <w:tc>
          <w:tcPr>
            <w:tcW w:w="14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240"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 xml:space="preserve">35周岁以下        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（1983年1月1日及以后出生，以个人有效身份证为准）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br w:type="textWrapping"/>
            </w:r>
          </w:p>
        </w:tc>
        <w:tc>
          <w:tcPr>
            <w:tcW w:w="24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after="240"/>
              <w:jc w:val="left"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hint="eastAsia" w:ascii="仿宋_GB2312" w:hAnsi="宋体" w:cs="宋体"/>
                <w:kern w:val="0"/>
                <w:sz w:val="22"/>
              </w:rPr>
              <w:t>专科及以上学历</w:t>
            </w:r>
            <w:r>
              <w:rPr>
                <w:rFonts w:hint="eastAsia" w:ascii="仿宋_GB2312" w:hAnsi="宋体" w:cs="宋体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cs="宋体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cs="宋体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cs="宋体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cs="宋体"/>
                <w:kern w:val="0"/>
                <w:sz w:val="22"/>
              </w:rPr>
              <w:br w:type="textWrapping"/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 xml:space="preserve">            </w:t>
            </w:r>
          </w:p>
          <w:p>
            <w:pPr>
              <w:widowControl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hint="eastAsia" w:ascii="仿宋_GB2312" w:hAnsi="宋体" w:cs="宋体"/>
                <w:kern w:val="0"/>
                <w:sz w:val="22"/>
              </w:rPr>
              <w:t>县特殊教育学校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hint="eastAsia" w:ascii="仿宋_GB2312" w:hAnsi="宋体" w:cs="宋体"/>
                <w:kern w:val="0"/>
                <w:sz w:val="22"/>
              </w:rPr>
              <w:t>音乐</w:t>
            </w: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hint="eastAsia" w:ascii="仿宋_GB2312" w:hAnsi="宋体" w:cs="宋体"/>
                <w:kern w:val="0"/>
                <w:sz w:val="22"/>
              </w:rPr>
              <w:t>4</w:t>
            </w:r>
          </w:p>
        </w:tc>
        <w:tc>
          <w:tcPr>
            <w:tcW w:w="3260" w:type="dxa"/>
            <w:vMerge w:val="continue"/>
            <w:tcBorders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cs="宋体"/>
                <w:kern w:val="0"/>
                <w:sz w:val="22"/>
              </w:rPr>
            </w:pP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2"/>
              </w:rPr>
            </w:pPr>
          </w:p>
        </w:tc>
        <w:tc>
          <w:tcPr>
            <w:tcW w:w="99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hint="eastAsia" w:ascii="仿宋_GB2312" w:hAnsi="宋体" w:cs="宋体"/>
                <w:kern w:val="0"/>
                <w:sz w:val="22"/>
              </w:rPr>
              <w:t>县特殊教育学校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hint="eastAsia" w:ascii="仿宋_GB2312" w:hAnsi="宋体" w:cs="宋体"/>
                <w:kern w:val="0"/>
                <w:sz w:val="22"/>
              </w:rPr>
              <w:t>美术</w:t>
            </w: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hint="eastAsia" w:ascii="仿宋_GB2312" w:hAnsi="宋体" w:cs="宋体"/>
                <w:kern w:val="0"/>
                <w:sz w:val="22"/>
              </w:rPr>
              <w:t>4</w:t>
            </w:r>
          </w:p>
        </w:tc>
        <w:tc>
          <w:tcPr>
            <w:tcW w:w="3260" w:type="dxa"/>
            <w:vMerge w:val="continue"/>
            <w:tcBorders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cs="宋体"/>
                <w:kern w:val="0"/>
                <w:sz w:val="22"/>
              </w:rPr>
            </w:pP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2"/>
              </w:rPr>
            </w:pPr>
          </w:p>
        </w:tc>
        <w:tc>
          <w:tcPr>
            <w:tcW w:w="99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hint="eastAsia" w:ascii="仿宋_GB2312" w:hAnsi="宋体" w:cs="宋体"/>
                <w:kern w:val="0"/>
                <w:sz w:val="22"/>
              </w:rPr>
              <w:t>全县中小学校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hint="eastAsia" w:ascii="仿宋_GB2312" w:hAnsi="宋体" w:cs="宋体"/>
                <w:kern w:val="0"/>
                <w:sz w:val="22"/>
              </w:rPr>
              <w:t>体育</w:t>
            </w: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_GB2312" w:hAnsi="宋体" w:cs="宋体"/>
                <w:kern w:val="0"/>
                <w:sz w:val="22"/>
                <w:lang w:val="en-US" w:eastAsia="zh-CN"/>
              </w:rPr>
              <w:t>25</w:t>
            </w:r>
          </w:p>
        </w:tc>
        <w:tc>
          <w:tcPr>
            <w:tcW w:w="3260" w:type="dxa"/>
            <w:vMerge w:val="continue"/>
            <w:tcBorders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cs="宋体"/>
                <w:kern w:val="0"/>
                <w:sz w:val="22"/>
              </w:rPr>
            </w:pP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2"/>
              </w:rPr>
            </w:pPr>
          </w:p>
        </w:tc>
        <w:tc>
          <w:tcPr>
            <w:tcW w:w="99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hint="eastAsia" w:ascii="仿宋_GB2312" w:hAnsi="宋体" w:cs="宋体"/>
                <w:kern w:val="0"/>
                <w:sz w:val="22"/>
              </w:rPr>
              <w:t>全县中小学校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hint="eastAsia" w:ascii="仿宋_GB2312" w:hAnsi="宋体" w:cs="宋体"/>
                <w:kern w:val="0"/>
                <w:sz w:val="22"/>
              </w:rPr>
              <w:t>音乐</w:t>
            </w: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_GB2312" w:hAnsi="宋体" w:cs="宋体"/>
                <w:kern w:val="0"/>
                <w:sz w:val="22"/>
                <w:lang w:val="en-US" w:eastAsia="zh-CN"/>
              </w:rPr>
              <w:t>25</w:t>
            </w:r>
          </w:p>
        </w:tc>
        <w:tc>
          <w:tcPr>
            <w:tcW w:w="3260" w:type="dxa"/>
            <w:vMerge w:val="continue"/>
            <w:tcBorders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cs="宋体"/>
                <w:kern w:val="0"/>
                <w:sz w:val="22"/>
              </w:rPr>
            </w:pP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2"/>
              </w:rPr>
            </w:pPr>
          </w:p>
        </w:tc>
        <w:tc>
          <w:tcPr>
            <w:tcW w:w="99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hint="eastAsia" w:ascii="仿宋_GB2312" w:hAnsi="宋体" w:cs="宋体"/>
                <w:kern w:val="0"/>
                <w:sz w:val="22"/>
              </w:rPr>
              <w:t>全县中小学校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hint="eastAsia" w:ascii="仿宋_GB2312" w:hAnsi="宋体" w:cs="宋体"/>
                <w:kern w:val="0"/>
                <w:sz w:val="22"/>
              </w:rPr>
              <w:t>美术</w:t>
            </w: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_GB2312" w:hAnsi="宋体" w:cs="宋体"/>
                <w:kern w:val="0"/>
                <w:sz w:val="22"/>
                <w:lang w:val="en-US" w:eastAsia="zh-CN"/>
              </w:rPr>
              <w:t>25</w:t>
            </w:r>
          </w:p>
        </w:tc>
        <w:tc>
          <w:tcPr>
            <w:tcW w:w="326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</w:rPr>
            </w:pP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2"/>
              </w:rPr>
            </w:pPr>
          </w:p>
        </w:tc>
        <w:tc>
          <w:tcPr>
            <w:tcW w:w="99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5E1377"/>
    <w:rsid w:val="6D535020"/>
    <w:rsid w:val="7D5E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2018-09-06T01:50:00Z</dcterms:created>
  <dc:creator>璀璨っ゜</dc:creator>
  <cp:lastModifiedBy>璀璨っ゜</cp:lastModifiedBy>
  <dcterms:modified xsi:type="dcterms:W3CDTF">2018-09-06T01:51:02Z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