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501"/>
        <w:gridCol w:w="317"/>
        <w:gridCol w:w="502"/>
        <w:gridCol w:w="502"/>
        <w:gridCol w:w="388"/>
        <w:gridCol w:w="363"/>
        <w:gridCol w:w="455"/>
        <w:gridCol w:w="4565"/>
        <w:gridCol w:w="317"/>
      </w:tblGrid>
      <w:tr w:rsidR="00D152AE" w:rsidRPr="00D152AE" w:rsidTr="00D152AE">
        <w:trPr>
          <w:trHeight w:val="372"/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附件</w:t>
            </w: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9"/>
                <w:szCs w:val="19"/>
              </w:rPr>
              <w:t>2</w:t>
            </w:r>
          </w:p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方正小标宋简体" w:eastAsia="方正小标宋简体" w:hAnsi="微软雅黑" w:cs="宋体" w:hint="eastAsia"/>
                <w:color w:val="131313"/>
                <w:kern w:val="0"/>
                <w:sz w:val="27"/>
                <w:szCs w:val="27"/>
              </w:rPr>
              <w:t>青海民族大学</w:t>
            </w: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27"/>
                <w:szCs w:val="27"/>
              </w:rPr>
              <w:t>2018</w:t>
            </w:r>
            <w:r w:rsidRPr="00D152AE">
              <w:rPr>
                <w:rFonts w:ascii="方正小标宋简体" w:eastAsia="方正小标宋简体" w:hAnsi="微软雅黑" w:cs="宋体" w:hint="eastAsia"/>
                <w:color w:val="131313"/>
                <w:kern w:val="0"/>
                <w:sz w:val="27"/>
                <w:szCs w:val="27"/>
              </w:rPr>
              <w:t>年公开选调管理职员计划表</w:t>
            </w:r>
          </w:p>
        </w:tc>
      </w:tr>
      <w:tr w:rsidR="00D152AE" w:rsidRPr="00D152AE" w:rsidTr="00D152AE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主管</w:t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  <w:szCs w:val="12"/>
              </w:rPr>
              <w:br/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</w:rPr>
              <w:t>  </w:t>
            </w: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招聘岗位类别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招聘岗位名称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招聘</w:t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  <w:szCs w:val="12"/>
              </w:rPr>
              <w:br/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</w:rPr>
              <w:t>  </w:t>
            </w: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所需其它资格条件</w:t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  <w:szCs w:val="12"/>
              </w:rPr>
              <w:br/>
            </w: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</w:rPr>
              <w:t>  </w:t>
            </w: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（岗位具体要求）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2"/>
              </w:rPr>
              <w:t>备注</w:t>
            </w:r>
          </w:p>
        </w:tc>
      </w:tr>
      <w:tr w:rsidR="00D152AE" w:rsidRPr="00D152AE" w:rsidTr="00D152AE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青海民族大学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青海民族大学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行政</w:t>
            </w:r>
          </w:p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管理</w:t>
            </w:r>
          </w:p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职员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文科类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hd w:val="clear" w:color="auto" w:fill="FFFFFF"/>
              <w:spacing w:line="194" w:lineRule="atLeast"/>
              <w:ind w:firstLine="249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本科与研究生均为全日制普通高校文科类专业，获得所学专业学历、学位证书，</w:t>
            </w: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2"/>
                <w:szCs w:val="12"/>
              </w:rPr>
              <w:t>35</w:t>
            </w: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周岁以下，现为机关、事业单位在职在编人员，具有</w:t>
            </w: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2"/>
                <w:szCs w:val="12"/>
              </w:rPr>
              <w:t>5</w:t>
            </w: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年及以上机关、事业单位工作年限，且具有</w:t>
            </w:r>
            <w:r w:rsidRPr="00D152AE">
              <w:rPr>
                <w:rFonts w:ascii="微软雅黑" w:eastAsia="微软雅黑" w:hAnsi="微软雅黑" w:cs="宋体" w:hint="eastAsia"/>
                <w:color w:val="131313"/>
                <w:kern w:val="0"/>
                <w:sz w:val="12"/>
                <w:szCs w:val="12"/>
              </w:rPr>
              <w:t>2</w:t>
            </w:r>
            <w:r w:rsidRPr="00D152AE">
              <w:rPr>
                <w:rFonts w:ascii="仿宋_GB2312" w:eastAsia="仿宋_GB2312" w:hAnsi="微软雅黑" w:cs="宋体" w:hint="eastAsia"/>
                <w:color w:val="131313"/>
                <w:kern w:val="0"/>
                <w:sz w:val="12"/>
                <w:szCs w:val="12"/>
              </w:rPr>
              <w:t>年及以上文秘工作年限。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</w:tr>
      <w:tr w:rsidR="00D152AE" w:rsidRPr="00D152AE" w:rsidTr="00D152AE">
        <w:trPr>
          <w:trHeight w:val="348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仿宋_GB2312" w:eastAsia="仿宋_GB2312" w:hAnsi="微软雅黑" w:cs="宋体" w:hint="eastAsia"/>
                <w:b/>
                <w:bCs/>
                <w:color w:val="131313"/>
                <w:kern w:val="0"/>
                <w:sz w:val="15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  <w:r w:rsidRPr="00D152AE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D152AE" w:rsidRPr="00D152AE" w:rsidRDefault="00D152AE" w:rsidP="00D152A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3"/>
                <w:szCs w:val="13"/>
              </w:rPr>
            </w:pPr>
          </w:p>
        </w:tc>
      </w:tr>
    </w:tbl>
    <w:p w:rsidR="00D152AE" w:rsidRPr="00D152AE" w:rsidRDefault="00D152AE" w:rsidP="00D152AE">
      <w:pPr>
        <w:widowControl/>
        <w:shd w:val="clear" w:color="auto" w:fill="FFFFFF"/>
        <w:spacing w:line="286" w:lineRule="atLeast"/>
        <w:rPr>
          <w:rFonts w:ascii="微软雅黑" w:eastAsia="微软雅黑" w:hAnsi="微软雅黑" w:cs="宋体"/>
          <w:color w:val="131313"/>
          <w:kern w:val="0"/>
          <w:sz w:val="13"/>
          <w:szCs w:val="13"/>
        </w:rPr>
      </w:pPr>
      <w:r w:rsidRPr="00D152AE">
        <w:rPr>
          <w:rFonts w:ascii="微软雅黑" w:eastAsia="微软雅黑" w:hAnsi="微软雅黑" w:cs="宋体" w:hint="eastAsia"/>
          <w:color w:val="131313"/>
          <w:kern w:val="0"/>
          <w:sz w:val="13"/>
          <w:szCs w:val="13"/>
        </w:rPr>
        <w:t> </w:t>
      </w:r>
    </w:p>
    <w:p w:rsidR="00D152AE" w:rsidRPr="00D152AE" w:rsidRDefault="00D152AE" w:rsidP="00D152AE">
      <w:pPr>
        <w:widowControl/>
        <w:shd w:val="clear" w:color="auto" w:fill="FFFFFF"/>
        <w:spacing w:after="185"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 w:val="13"/>
          <w:szCs w:val="13"/>
        </w:rPr>
      </w:pPr>
    </w:p>
    <w:p w:rsidR="00517F96" w:rsidRDefault="00517F96"/>
    <w:sectPr w:rsidR="0051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96" w:rsidRDefault="00517F96" w:rsidP="00D152AE">
      <w:r>
        <w:separator/>
      </w:r>
    </w:p>
  </w:endnote>
  <w:endnote w:type="continuationSeparator" w:id="1">
    <w:p w:rsidR="00517F96" w:rsidRDefault="00517F96" w:rsidP="00D1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96" w:rsidRDefault="00517F96" w:rsidP="00D152AE">
      <w:r>
        <w:separator/>
      </w:r>
    </w:p>
  </w:footnote>
  <w:footnote w:type="continuationSeparator" w:id="1">
    <w:p w:rsidR="00517F96" w:rsidRDefault="00517F96" w:rsidP="00D15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AE"/>
    <w:rsid w:val="00517F96"/>
    <w:rsid w:val="00D1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2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5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2018-08-01T03:19:00Z</dcterms:created>
  <dcterms:modified xsi:type="dcterms:W3CDTF">2018-08-01T03:19:00Z</dcterms:modified>
</cp:coreProperties>
</file>