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附件1：</w:t>
      </w:r>
    </w:p>
    <w:p>
      <w:pPr>
        <w:spacing w:line="640" w:lineRule="exact"/>
        <w:ind w:firstLine="1104" w:firstLineChars="25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盐城市城南新区黄海街道社区卫生服务中心</w:t>
      </w:r>
    </w:p>
    <w:p>
      <w:pPr>
        <w:spacing w:line="640" w:lineRule="exact"/>
        <w:ind w:firstLine="1104" w:firstLineChars="25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公开招聘编外专业技术人员岗位表</w:t>
      </w:r>
    </w:p>
    <w:p>
      <w:pPr>
        <w:spacing w:line="640" w:lineRule="exact"/>
        <w:ind w:firstLine="1104" w:firstLineChars="250"/>
        <w:jc w:val="center"/>
        <w:rPr>
          <w:rFonts w:hint="eastAsia" w:ascii="宋体" w:hAnsi="宋体" w:eastAsia="宋体"/>
          <w:b/>
          <w:sz w:val="44"/>
          <w:szCs w:val="44"/>
        </w:rPr>
      </w:pPr>
    </w:p>
    <w:tbl>
      <w:tblPr>
        <w:tblStyle w:val="3"/>
        <w:tblW w:w="138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993"/>
        <w:gridCol w:w="6662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709" w:type="dxa"/>
            <w:vAlign w:val="center"/>
          </w:tcPr>
          <w:p>
            <w:pPr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岗位类别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招聘人数</w:t>
            </w:r>
          </w:p>
        </w:tc>
        <w:tc>
          <w:tcPr>
            <w:tcW w:w="666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招聘人员条件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临床医学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大专及以上学历，临床医学专业，并取得临床执业（助理）医师资格，年龄40周岁以下，取得中级职称及以上者可放宽到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5周岁以下，取得全科医师资格证书者优先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基本工资3000元/月；绩效工资1500元/月（取得执业医师资格者2000元/月）；按照国家相关规定缴纳“五险一金”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大专及以上学历，并取得护士执业资格，年龄30周岁以下（中级职称可放宽到35周岁）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基本工资2500元/月；绩效工资1000元/月；按照国家相关规定缴纳“五险一金”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放射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大专以上学历，影像诊断或技术专业，年龄</w:t>
            </w:r>
            <w:r>
              <w:rPr>
                <w:sz w:val="28"/>
                <w:szCs w:val="28"/>
              </w:rPr>
              <w:t>35周岁以下，具有执业（助理）医师资格可放宽到40周岁，有工作经验者优先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基本工资</w:t>
            </w:r>
            <w:r>
              <w:rPr>
                <w:sz w:val="28"/>
                <w:szCs w:val="28"/>
              </w:rPr>
              <w:t>2500元/月；绩效工资1000元/月(取得执业助理医师资格者1500元/月，取得执业医师资格者2000元/月）；按照国家相关规定缴纳“五险一金”</w:t>
            </w:r>
          </w:p>
        </w:tc>
      </w:tr>
    </w:tbl>
    <w:p>
      <w:pPr>
        <w:widowControl/>
        <w:jc w:val="left"/>
        <w:sectPr>
          <w:pgSz w:w="16838" w:h="11906" w:orient="landscape"/>
          <w:pgMar w:top="1797" w:right="1440" w:bottom="1797" w:left="1440" w:header="709" w:footer="709" w:gutter="0"/>
          <w:cols w:space="720" w:num="1"/>
          <w:docGrid w:linePitch="435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56C2E"/>
    <w:rsid w:val="42556C2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2018-07-05T08:24:00Z</dcterms:created>
  <dc:creator>1097094842</dc:creator>
  <cp:lastModifiedBy>1097094842</cp:lastModifiedBy>
  <dcterms:modified xsi:type="dcterms:W3CDTF">2018-07-05T08:25:07Z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