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34" w:tblpY="3018"/>
        <w:tblOverlap w:val="never"/>
        <w:tblW w:w="9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379"/>
        <w:gridCol w:w="426"/>
        <w:gridCol w:w="2147"/>
        <w:gridCol w:w="2326"/>
        <w:gridCol w:w="1742"/>
      </w:tblGrid>
      <w:tr>
        <w:trPr>
          <w:trHeight w:val="668" w:hRule="atLeast"/>
        </w:trPr>
        <w:tc>
          <w:tcPr>
            <w:tcW w:w="2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578" w:lineRule="exact"/>
              <w:ind w:right="0"/>
              <w:jc w:val="center"/>
              <w:textAlignment w:val="center"/>
              <w:outlineLvl w:val="9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招聘岗位</w:t>
            </w:r>
          </w:p>
        </w:tc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578" w:lineRule="exact"/>
              <w:ind w:right="0"/>
              <w:jc w:val="both"/>
              <w:textAlignment w:val="center"/>
              <w:outlineLvl w:val="9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招聘人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数</w:t>
            </w:r>
          </w:p>
        </w:tc>
        <w:tc>
          <w:tcPr>
            <w:tcW w:w="6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578" w:lineRule="exact"/>
              <w:ind w:right="0"/>
              <w:jc w:val="center"/>
              <w:textAlignment w:val="center"/>
              <w:outlineLvl w:val="9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资格条件</w:t>
            </w:r>
          </w:p>
        </w:tc>
      </w:tr>
      <w:tr>
        <w:trPr>
          <w:trHeight w:val="1972" w:hRule="atLeast"/>
        </w:trPr>
        <w:tc>
          <w:tcPr>
            <w:tcW w:w="2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78" w:lineRule="exact"/>
              <w:ind w:right="0"/>
              <w:jc w:val="both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578" w:lineRule="exact"/>
              <w:ind w:right="0"/>
              <w:jc w:val="both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578" w:lineRule="exact"/>
              <w:ind w:right="0"/>
              <w:jc w:val="center"/>
              <w:textAlignment w:val="center"/>
              <w:outlineLvl w:val="9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学历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578" w:lineRule="exact"/>
              <w:ind w:right="0"/>
              <w:jc w:val="center"/>
              <w:textAlignment w:val="center"/>
              <w:outlineLvl w:val="9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专业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578" w:lineRule="exact"/>
              <w:ind w:right="0"/>
              <w:jc w:val="both"/>
              <w:textAlignment w:val="center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  <w:lang w:val="en-US" w:eastAsia="zh-CN"/>
              </w:rPr>
              <w:t xml:space="preserve">   其他条件</w:t>
            </w:r>
          </w:p>
        </w:tc>
      </w:tr>
      <w:tr>
        <w:trPr>
          <w:trHeight w:val="1326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578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务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578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578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全日制普通高校专科及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以上学历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578" w:lineRule="exact"/>
              <w:ind w:right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财务会计类、财政学类、会计学、财务管理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578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具有会计从业资格证书</w:t>
            </w:r>
          </w:p>
        </w:tc>
      </w:tr>
      <w:tr>
        <w:trPr>
          <w:trHeight w:val="1326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578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生产科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578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578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全日制普通高校本科及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以上学历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578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578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rPr>
          <w:trHeight w:val="1326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578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场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578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578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全日制普通高校本科及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以上学历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578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578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rPr>
          <w:trHeight w:val="1704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578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党政办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578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578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全日制普通高校本科及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以上学历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578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578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rPr>
          <w:trHeight w:val="1485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578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综治办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578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578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全日制普通高校本科及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以上学历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578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578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rPr>
          <w:trHeight w:val="1496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578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纪委办公室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578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578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全日制普通高校本科及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以上学历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578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578" w:lineRule="exact"/>
              <w:ind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中共党员</w:t>
            </w:r>
          </w:p>
        </w:tc>
      </w:tr>
    </w:tbl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附件1：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2018年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白银库伦牧场公开招聘合同制工作人员岗位表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2018-05-21T07:14:00Z</dcterms:created>
  <dc:creator>Administrator</dc:creator>
  <cp:lastModifiedBy>wr</cp:lastModifiedBy>
  <cp:lastPrinted>2018-06-12T07:31:58Z</cp:lastPrinted>
  <dcterms:modified xsi:type="dcterms:W3CDTF">2018-06-12T07:39:49Z</dcterms:modified>
  <dc:title>招聘岗位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