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十堰市市直事业单位公开招聘工作人员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市事业单位公开招聘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bookmarkStart w:id="0" w:name="_GoBack"/>
      <w:bookmarkEnd w:id="0"/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3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业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新闻学，传播学，新闻与传播，出版，编辑出版学，媒体与文化分析专业，广告学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新闻学，广播电视新闻学，编辑出版学，传播学，国际新闻，体育新闻，新闻，广播电视学，广告学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历史学，世界史，世界历史，国际关系史，外国语言与外国历史，考古学，美术学，博物馆学，文物与博物馆学，文物保护技术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>
              <w:rPr>
                <w:rFonts w:eastAsia="仿宋_GB2312"/>
                <w:kern w:val="0"/>
                <w:sz w:val="21"/>
                <w:szCs w:val="21"/>
              </w:rPr>
              <w:t>WTO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，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管理科学与工程，项目管理等工程硕士专业，营运与供应链管理，工程管理硕士专业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控制科学与工程，信息管理工程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工程造价管理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社会医学与卫生事业管理，教育经济与管理，劳动与社会保障，社会保障，土地资源管理，土地管理，社会保障学，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-4"/>
                <w:kern w:val="0"/>
                <w:sz w:val="21"/>
                <w:szCs w:val="21"/>
              </w:rPr>
              <w:t>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</w:t>
            </w:r>
            <w:r>
              <w:rPr>
                <w:rFonts w:eastAsia="仿宋_GB2312"/>
                <w:spacing w:val="-4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spacing w:val="-4"/>
                <w:kern w:val="0"/>
                <w:sz w:val="21"/>
                <w:szCs w:val="21"/>
              </w:rPr>
              <w:t>保密管理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社会学，人口学，人类学，民俗学，社会工作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社会学，社会工作，社会工作与管理，人类学，女性学，家政学，人口学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eastAsia="仿宋_GB2312"/>
                <w:kern w:val="0"/>
                <w:sz w:val="21"/>
                <w:szCs w:val="21"/>
              </w:rPr>
              <w:t>Web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-10"/>
                <w:kern w:val="0"/>
                <w:sz w:val="21"/>
                <w:szCs w:val="21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仿宋_GB2312"/>
                <w:spacing w:val="-10"/>
                <w:kern w:val="0"/>
                <w:sz w:val="21"/>
                <w:szCs w:val="21"/>
              </w:rPr>
              <w:t>WEB</w:t>
            </w:r>
            <w:r>
              <w:rPr>
                <w:rFonts w:hint="eastAsia" w:eastAsia="仿宋_GB2312"/>
                <w:spacing w:val="-10"/>
                <w:kern w:val="0"/>
                <w:sz w:val="21"/>
                <w:szCs w:val="21"/>
              </w:rPr>
              <w:t>软件技术应用，软件测试，</w:t>
            </w:r>
            <w:r>
              <w:rPr>
                <w:rFonts w:eastAsia="仿宋_GB2312"/>
                <w:spacing w:val="-10"/>
                <w:kern w:val="0"/>
                <w:sz w:val="21"/>
                <w:szCs w:val="21"/>
              </w:rPr>
              <w:t>WEB</w:t>
            </w:r>
            <w:r>
              <w:rPr>
                <w:rFonts w:hint="eastAsia" w:eastAsia="仿宋_GB2312"/>
                <w:spacing w:val="-10"/>
                <w:kern w:val="0"/>
                <w:sz w:val="21"/>
                <w:szCs w:val="21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图书情报与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档案管理类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图书馆学，情报学，档案学，图书情报硕士专业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图书馆学，档案学，信息资源管理，科技档案，图书发行出版学，档案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基础心理学，发展与教育心理学，应用心理学，认知神经科学，应用心理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心理学，应用心理学，基础心理学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经济与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贸易类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国际贸易学，服务贸易学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国际经济与贸易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贸易经济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国际文化贸易，国际贸易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数学统计学类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-4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临床医学，麻醉学，放射医学，精神医学，精神病学与精神卫生，儿科医学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医学影像学，眼视光医学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药物化学，药剂学，生药学，药物分析学，微生物与生化药学，药理学，药学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物流管理与工程类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物流工程等工程硕士专业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物流管理，物流工程，采购管理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旅游管理，旅游管理硕士专业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旅游管理，旅游管理与服务教育，酒店管理，会展经济与管理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67F684F"/>
    <w:rsid w:val="06ED4300"/>
    <w:rsid w:val="076B02DA"/>
    <w:rsid w:val="07EA6C8D"/>
    <w:rsid w:val="089A3D4F"/>
    <w:rsid w:val="0B5D2A00"/>
    <w:rsid w:val="0FC10216"/>
    <w:rsid w:val="113049AB"/>
    <w:rsid w:val="14106954"/>
    <w:rsid w:val="1E2843DB"/>
    <w:rsid w:val="26FE0CC1"/>
    <w:rsid w:val="29762D16"/>
    <w:rsid w:val="2A01223E"/>
    <w:rsid w:val="2E806786"/>
    <w:rsid w:val="2F1C7F82"/>
    <w:rsid w:val="31B26D46"/>
    <w:rsid w:val="33223ED4"/>
    <w:rsid w:val="333D0C3D"/>
    <w:rsid w:val="3512340A"/>
    <w:rsid w:val="372C37CA"/>
    <w:rsid w:val="38C31A01"/>
    <w:rsid w:val="3CF9721F"/>
    <w:rsid w:val="3EB23F3A"/>
    <w:rsid w:val="40A646DF"/>
    <w:rsid w:val="437D090D"/>
    <w:rsid w:val="465217BF"/>
    <w:rsid w:val="49960C0E"/>
    <w:rsid w:val="4E2D5B04"/>
    <w:rsid w:val="4F457374"/>
    <w:rsid w:val="50732A04"/>
    <w:rsid w:val="59AA4265"/>
    <w:rsid w:val="5E2426B3"/>
    <w:rsid w:val="72F44451"/>
    <w:rsid w:val="76F10BC7"/>
    <w:rsid w:val="7F5C3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2018-03-15T03:58:03Z</cp:lastPrinted>
  <dcterms:modified xsi:type="dcterms:W3CDTF">2018-03-15T06:25:54Z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