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具体联系方式见下表：</w:t>
      </w:r>
    </w:p>
    <w:tbl>
      <w:tblPr>
        <w:tblW w:w="6999" w:type="dxa"/>
        <w:jc w:val="center"/>
        <w:tblCellSpacing w:w="0" w:type="dxa"/>
        <w:tblInd w:w="6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3"/>
        <w:gridCol w:w="1803"/>
        <w:gridCol w:w="19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 w:bidi="ar"/>
              </w:rPr>
              <w:t>招聘单位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 w:bidi="ar"/>
              </w:rPr>
              <w:t>联系人</w:t>
            </w:r>
          </w:p>
        </w:tc>
        <w:tc>
          <w:tcPr>
            <w:tcW w:w="19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南浔区人民医院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沈科长</w:t>
            </w:r>
          </w:p>
        </w:tc>
        <w:tc>
          <w:tcPr>
            <w:tcW w:w="19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0572-3036330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南浔区中医院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杨科长</w:t>
            </w:r>
          </w:p>
        </w:tc>
        <w:tc>
          <w:tcPr>
            <w:tcW w:w="19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0572-3912179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南浔区菱湖人民医院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张主任</w:t>
            </w:r>
          </w:p>
        </w:tc>
        <w:tc>
          <w:tcPr>
            <w:tcW w:w="19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0572-3942211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南浔区练市人民医院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徐主任</w:t>
            </w:r>
          </w:p>
        </w:tc>
        <w:tc>
          <w:tcPr>
            <w:tcW w:w="19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0572-3951565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南浔区旧馆镇卫生院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杨科长</w:t>
            </w:r>
          </w:p>
        </w:tc>
        <w:tc>
          <w:tcPr>
            <w:tcW w:w="19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0572-3518419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南浔区石淙镇卫生院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张院长</w:t>
            </w:r>
          </w:p>
        </w:tc>
        <w:tc>
          <w:tcPr>
            <w:tcW w:w="19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0572-3688236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60345"/>
    <w:rsid w:val="1A760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2018-03-07T01:28:00Z</dcterms:created>
  <dc:creator>ASUS</dc:creator>
  <cp:lastModifiedBy>ASUS</cp:lastModifiedBy>
  <dcterms:modified xsi:type="dcterms:W3CDTF">2018-03-07T01:28:53Z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