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1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742"/>
        <w:gridCol w:w="743"/>
        <w:gridCol w:w="748"/>
        <w:gridCol w:w="743"/>
        <w:gridCol w:w="562"/>
        <w:gridCol w:w="937"/>
        <w:gridCol w:w="878"/>
        <w:gridCol w:w="1125"/>
        <w:gridCol w:w="2055"/>
        <w:gridCol w:w="1260"/>
        <w:gridCol w:w="1770"/>
        <w:gridCol w:w="1380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5195" w:type="dxa"/>
            <w:gridSpan w:val="14"/>
            <w:tcBorders>
              <w:top w:val="nil"/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附件1：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南京市溧水区卫计系统2018年上半年公开招聘编外护士岗位信息表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经费来源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需求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考试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考试形式和所占比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用人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联系人及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其他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eastAsia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18"/>
                <w:szCs w:val="18"/>
              </w:rPr>
              <w:t>溧水区永阳街道社区卫生服务中心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L0101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楷体_GBK"/>
                <w:kern w:val="0"/>
                <w:sz w:val="24"/>
                <w:szCs w:val="24"/>
              </w:rPr>
            </w:pPr>
            <w:r>
              <w:rPr>
                <w:rFonts w:ascii="Times New Roman" w:eastAsia="方正楷体_GBK"/>
                <w:kern w:val="0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护理(学)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护理学（专科）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笔试40%，技能考核60%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劳务派遣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溧水区永阳街道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范海林025-57217793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60" w:firstLineChars="200"/>
              <w:rPr>
                <w:rFonts w:hint="eastAsia" w:asci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取得护士执业资格或护士成绩合格证明。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溧水区东屏镇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L0301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楷体_GBK"/>
                <w:kern w:val="0"/>
                <w:sz w:val="24"/>
                <w:szCs w:val="24"/>
              </w:rPr>
            </w:pPr>
            <w:r>
              <w:rPr>
                <w:rFonts w:ascii="Times New Roman" w:eastAsia="方正楷体_GBK"/>
                <w:kern w:val="0"/>
                <w:sz w:val="24"/>
                <w:szCs w:val="24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护理(学)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护理学（专科）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笔试40%，技能考核60%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劳务派遣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溧水区东屏镇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杜垦生025-57490014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溧水区晶桥中心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卫生院 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L0401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楷体_GBK"/>
                <w:kern w:val="0"/>
                <w:sz w:val="24"/>
                <w:szCs w:val="24"/>
              </w:rPr>
            </w:pPr>
            <w:r>
              <w:rPr>
                <w:rFonts w:ascii="Times New Roman" w:eastAsia="方正楷体_GBK"/>
                <w:kern w:val="0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护理(学)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护理学（专科）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笔试40%，技能考核60%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劳务派遣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溧水区晶桥镇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张显明025-57283089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溧水区白马中心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L0501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楷体_GBK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楷体_GBK"/>
                <w:kern w:val="0"/>
                <w:sz w:val="24"/>
                <w:szCs w:val="24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护理(学)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护理学（专科）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笔试40%，技能考核60%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劳务派遣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溧水区白马镇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张龙宝025-57250021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溧水区和凤中心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L0601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楷体_GBK"/>
                <w:kern w:val="0"/>
                <w:sz w:val="24"/>
                <w:szCs w:val="24"/>
              </w:rPr>
            </w:pPr>
            <w:r>
              <w:rPr>
                <w:rFonts w:ascii="Times New Roman" w:eastAsia="方正楷体_GBK"/>
                <w:kern w:val="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护理(学)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护理学（专科）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笔试40%，技能考核60%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劳务派遣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溧水区和凤镇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许国华025-57410023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溧水区石湫中心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L0701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楷体_GBK"/>
                <w:kern w:val="0"/>
                <w:sz w:val="24"/>
                <w:szCs w:val="24"/>
              </w:rPr>
            </w:pPr>
            <w:r>
              <w:rPr>
                <w:rFonts w:ascii="Times New Roman" w:eastAsia="方正楷体_GBK"/>
                <w:kern w:val="0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护理(学)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护理学（专科）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笔试40%，技能考核60%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劳务派遣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溧水区石湫镇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王逢巧15996399355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溧水区洪蓝镇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L0801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楷体_GBK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楷体_GBK"/>
                <w:kern w:val="0"/>
                <w:sz w:val="24"/>
                <w:szCs w:val="24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护理(学)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护理学（专科）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笔试40%，技能考核60%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劳务派遣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溧水区洪蓝镇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汤月红025-57230037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楷体_GBK"/>
                <w:kern w:val="0"/>
                <w:sz w:val="24"/>
                <w:szCs w:val="24"/>
              </w:rPr>
            </w:pPr>
            <w:r>
              <w:rPr>
                <w:rFonts w:ascii="Times New Roman" w:eastAsia="方正楷体_GBK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eastAsia="方正楷体_GBK"/>
                <w:kern w:val="0"/>
                <w:sz w:val="24"/>
                <w:szCs w:val="24"/>
              </w:rPr>
              <w:instrText xml:space="preserve"> =SUM(ABOVE) \* MERGEFORMAT </w:instrText>
            </w:r>
            <w:r>
              <w:rPr>
                <w:rFonts w:ascii="Times New Roman" w:eastAsia="方正楷体_GBK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Times New Roman" w:eastAsia="方正楷体_GBK"/>
                <w:kern w:val="0"/>
                <w:sz w:val="24"/>
                <w:szCs w:val="24"/>
              </w:rPr>
              <w:t>32</w:t>
            </w:r>
            <w:r>
              <w:rPr>
                <w:rFonts w:ascii="Times New Roman" w:eastAsia="方正楷体_GBK"/>
                <w:kern w:val="0"/>
                <w:sz w:val="24"/>
                <w:szCs w:val="24"/>
              </w:rPr>
              <w:fldChar w:fldCharType="end"/>
            </w:r>
            <w:r>
              <w:rPr>
                <w:rFonts w:ascii="Times New Roman" w:eastAsia="方正楷体_GBK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eastAsia="方正楷体_GBK"/>
                <w:kern w:val="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方正楷体_GBK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Times New Roman" w:eastAsia="方正楷体_GBK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6332C"/>
    <w:rsid w:val="6666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2018-02-28T00:41:00Z</dcterms:created>
  <dc:creator>小粗腿大迷糊</dc:creator>
  <cp:lastModifiedBy>小粗腿大迷糊</cp:lastModifiedBy>
  <dcterms:modified xsi:type="dcterms:W3CDTF">2018-02-28T00:42:33Z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