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新疆维吾尔自治区排污权交易储备中心招聘登记表</w:t>
      </w:r>
    </w:p>
    <w:tbl>
      <w:tblPr>
        <w:tblStyle w:val="3"/>
        <w:tblpPr w:leftFromText="45" w:rightFromText="45" w:vertAnchor="text" w:horzAnchor="margin" w:tblpXSpec="center" w:tblpY="247"/>
        <w:tblW w:w="10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390"/>
        <w:gridCol w:w="1482"/>
        <w:gridCol w:w="1481"/>
        <w:gridCol w:w="1481"/>
        <w:gridCol w:w="1481"/>
        <w:gridCol w:w="1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ind w:firstLine="120" w:firstLineChars="5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录取意见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以下由招聘单位填写：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7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00" w:beforeAutospacing="1" w:after="100" w:afterAutospacing="1"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799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923E7"/>
    <w:rsid w:val="115923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2018-02-24T08:32:00Z</dcterms:created>
  <dc:creator>靜靜哋</dc:creator>
  <cp:lastModifiedBy>靜靜哋</cp:lastModifiedBy>
  <dcterms:modified xsi:type="dcterms:W3CDTF">2018-02-24T08:32:45Z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