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D9" w:rsidRPr="005631DF" w:rsidRDefault="000157D9" w:rsidP="000157D9">
      <w:pPr>
        <w:spacing w:before="100" w:beforeAutospacing="1" w:after="100" w:afterAutospacing="1" w:line="540" w:lineRule="exact"/>
        <w:ind w:firstLineChars="250" w:firstLine="800"/>
        <w:rPr>
          <w:rFonts w:ascii="楷体_GB2312" w:eastAsia="楷体_GB2312"/>
          <w:color w:val="000000"/>
          <w:sz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cs="宋体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：学生工作、其他专技及管理岗位</w:t>
      </w:r>
      <w:r w:rsidRPr="005631DF">
        <w:rPr>
          <w:rFonts w:ascii="楷体_GB2312" w:eastAsia="楷体_GB2312" w:hint="eastAsia"/>
          <w:color w:val="000000"/>
          <w:sz w:val="32"/>
        </w:rPr>
        <w:t>需求(共1</w:t>
      </w:r>
      <w:r w:rsidRPr="005631DF">
        <w:rPr>
          <w:rFonts w:ascii="楷体_GB2312" w:eastAsia="楷体_GB2312"/>
          <w:color w:val="000000"/>
          <w:sz w:val="32"/>
        </w:rPr>
        <w:t>2</w:t>
      </w:r>
      <w:r w:rsidRPr="005631DF">
        <w:rPr>
          <w:rFonts w:ascii="楷体_GB2312" w:eastAsia="楷体_GB2312" w:hint="eastAsia"/>
          <w:color w:val="000000"/>
          <w:sz w:val="32"/>
        </w:rPr>
        <w:t>人)</w:t>
      </w:r>
    </w:p>
    <w:tbl>
      <w:tblPr>
        <w:tblStyle w:val="a5"/>
        <w:tblW w:w="10490" w:type="dxa"/>
        <w:tblInd w:w="-1139" w:type="dxa"/>
        <w:tblLook w:val="04A0" w:firstRow="1" w:lastRow="0" w:firstColumn="1" w:lastColumn="0" w:noHBand="0" w:noVBand="1"/>
      </w:tblPr>
      <w:tblGrid>
        <w:gridCol w:w="817"/>
        <w:gridCol w:w="2749"/>
        <w:gridCol w:w="1570"/>
        <w:gridCol w:w="676"/>
        <w:gridCol w:w="1701"/>
        <w:gridCol w:w="851"/>
        <w:gridCol w:w="2126"/>
      </w:tblGrid>
      <w:tr w:rsidR="000157D9" w:rsidRPr="005631DF" w:rsidTr="00893543">
        <w:trPr>
          <w:trHeight w:val="695"/>
        </w:trPr>
        <w:tc>
          <w:tcPr>
            <w:tcW w:w="817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岗位</w:t>
            </w:r>
          </w:p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岗位</w:t>
            </w:r>
          </w:p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12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0157D9" w:rsidRPr="005631DF" w:rsidTr="00893543">
        <w:trPr>
          <w:trHeight w:val="876"/>
        </w:trPr>
        <w:tc>
          <w:tcPr>
            <w:tcW w:w="817" w:type="dxa"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学生工作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岗位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学生工作部、学生处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学生辅导员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学校相关专业</w:t>
            </w:r>
          </w:p>
        </w:tc>
        <w:tc>
          <w:tcPr>
            <w:tcW w:w="85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212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懂维吾尔语，硕士及以上学历</w:t>
            </w:r>
            <w:r w:rsidR="00C579A8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。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有丰富实践经验者优先。</w:t>
            </w:r>
          </w:p>
        </w:tc>
      </w:tr>
      <w:tr w:rsidR="000157D9" w:rsidRPr="005631DF" w:rsidTr="00893543">
        <w:trPr>
          <w:trHeight w:val="72"/>
        </w:trPr>
        <w:tc>
          <w:tcPr>
            <w:tcW w:w="817" w:type="dxa"/>
            <w:vMerge w:val="restart"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其他</w:t>
            </w:r>
          </w:p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专技</w:t>
            </w:r>
          </w:p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民族服饰博物馆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民族服饰研究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设计学</w:t>
            </w:r>
          </w:p>
        </w:tc>
        <w:tc>
          <w:tcPr>
            <w:tcW w:w="851" w:type="dxa"/>
            <w:vMerge w:val="restart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2126" w:type="dxa"/>
            <w:vMerge w:val="restart"/>
            <w:vAlign w:val="center"/>
          </w:tcPr>
          <w:p w:rsidR="000157D9" w:rsidRPr="005631DF" w:rsidRDefault="00C579A8" w:rsidP="00C579A8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硕士及以上学历，</w:t>
            </w:r>
            <w:r w:rsidR="000157D9"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一般应具有北京市户口。有丰富行业实践经验者优先。</w:t>
            </w:r>
            <w:bookmarkStart w:id="0" w:name="_GoBack"/>
            <w:bookmarkEnd w:id="0"/>
          </w:p>
        </w:tc>
      </w:tr>
      <w:tr w:rsidR="000157D9" w:rsidRPr="005631DF" w:rsidTr="00893543">
        <w:trPr>
          <w:trHeight w:val="515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教务处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教学管理研究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计算机类、教育学类、管理学类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157D9" w:rsidRPr="005631DF" w:rsidTr="00893543">
        <w:trPr>
          <w:trHeight w:val="406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中国服饰科学技术研究院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科研岗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服装学、材料学</w:t>
            </w: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等相关专业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157D9" w:rsidRPr="005631DF" w:rsidTr="00893543">
        <w:trPr>
          <w:trHeight w:val="171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国际合作与交流处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国际合作与交流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英语、外交</w:t>
            </w: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等相关专业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157D9" w:rsidRPr="005631DF" w:rsidTr="00893543">
        <w:trPr>
          <w:trHeight w:val="186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财务处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会计、财务管理等相关专业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157D9" w:rsidRPr="005631DF" w:rsidTr="00893543">
        <w:trPr>
          <w:trHeight w:val="239"/>
        </w:trPr>
        <w:tc>
          <w:tcPr>
            <w:tcW w:w="817" w:type="dxa"/>
            <w:vMerge w:val="restart"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管理</w:t>
            </w:r>
          </w:p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党委、校长办公室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秘书工作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中文、历史、社会学等相关专业</w:t>
            </w:r>
          </w:p>
        </w:tc>
        <w:tc>
          <w:tcPr>
            <w:tcW w:w="851" w:type="dxa"/>
            <w:vMerge w:val="restart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管理九级及以上</w:t>
            </w:r>
          </w:p>
        </w:tc>
        <w:tc>
          <w:tcPr>
            <w:tcW w:w="2126" w:type="dxa"/>
            <w:vMerge w:val="restart"/>
            <w:vAlign w:val="center"/>
          </w:tcPr>
          <w:p w:rsidR="000157D9" w:rsidRPr="005631DF" w:rsidRDefault="00D565EA" w:rsidP="00D565EA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硕士及以上学历，</w:t>
            </w:r>
            <w:r w:rsidR="000157D9"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具有北京市户口。中共党员优先。</w:t>
            </w:r>
          </w:p>
        </w:tc>
      </w:tr>
      <w:tr w:rsidR="000157D9" w:rsidRPr="005631DF" w:rsidTr="00893543">
        <w:trPr>
          <w:trHeight w:val="406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组织部（党校挂靠）、统战部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统战工作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学校相关专业</w:t>
            </w:r>
            <w:r w:rsidR="00DF1AE9">
              <w:rPr>
                <w:rFonts w:ascii="仿宋_GB2312" w:eastAsia="仿宋_GB2312" w:hint="eastAsia"/>
                <w:color w:val="000000"/>
                <w:sz w:val="24"/>
              </w:rPr>
              <w:t>优先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157D9" w:rsidRPr="005631DF" w:rsidTr="00893543">
        <w:trPr>
          <w:trHeight w:val="453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纪委办公室、监察处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综合管理信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访办案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法学、经济学、工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程管理类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157D9" w:rsidRPr="005631DF" w:rsidTr="00893543">
        <w:trPr>
          <w:trHeight w:val="375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师资管理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人力资源管理、法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学等相关专业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157D9" w:rsidRPr="005631DF" w:rsidTr="00893543">
        <w:trPr>
          <w:trHeight w:val="359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  <w:t>后勤基建管理处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后勤管理岗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/>
                <w:color w:val="000000"/>
                <w:sz w:val="24"/>
              </w:rPr>
              <w:t>电气工程及其自动化</w:t>
            </w: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Pr="005631DF">
              <w:rPr>
                <w:rFonts w:ascii="仿宋_GB2312" w:eastAsia="仿宋_GB2312"/>
                <w:color w:val="000000"/>
                <w:sz w:val="24"/>
              </w:rPr>
              <w:t>给排水</w:t>
            </w: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Pr="005631DF">
              <w:rPr>
                <w:rFonts w:ascii="仿宋_GB2312" w:eastAsia="仿宋_GB2312"/>
                <w:color w:val="000000"/>
                <w:sz w:val="24"/>
              </w:rPr>
              <w:t>暖通等相关专业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157D9" w:rsidRPr="005631DF" w:rsidTr="00893543">
        <w:trPr>
          <w:trHeight w:val="562"/>
        </w:trPr>
        <w:tc>
          <w:tcPr>
            <w:tcW w:w="817" w:type="dxa"/>
            <w:vMerge/>
            <w:vAlign w:val="center"/>
          </w:tcPr>
          <w:p w:rsidR="000157D9" w:rsidRPr="005631DF" w:rsidRDefault="000157D9" w:rsidP="00893543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北服资产管理公司</w:t>
            </w:r>
          </w:p>
        </w:tc>
        <w:tc>
          <w:tcPr>
            <w:tcW w:w="1570" w:type="dxa"/>
            <w:vAlign w:val="center"/>
          </w:tcPr>
          <w:p w:rsidR="000157D9" w:rsidRPr="005631DF" w:rsidRDefault="000157D9" w:rsidP="00893543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园区管理</w:t>
            </w:r>
          </w:p>
        </w:tc>
        <w:tc>
          <w:tcPr>
            <w:tcW w:w="676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int="eastAsia"/>
                <w:color w:val="000000"/>
                <w:sz w:val="24"/>
              </w:rPr>
              <w:t>艺术设计</w:t>
            </w:r>
          </w:p>
        </w:tc>
        <w:tc>
          <w:tcPr>
            <w:tcW w:w="851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57D9" w:rsidRPr="005631DF" w:rsidRDefault="000157D9" w:rsidP="00893543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0157D9" w:rsidRPr="00A87A5C" w:rsidRDefault="000157D9" w:rsidP="000157D9">
      <w:pPr>
        <w:spacing w:before="100" w:beforeAutospacing="1" w:after="100" w:afterAutospacing="1" w:line="540" w:lineRule="exact"/>
        <w:ind w:firstLineChars="250" w:firstLine="525"/>
      </w:pPr>
    </w:p>
    <w:p w:rsidR="00A26E97" w:rsidRDefault="00A26E97"/>
    <w:sectPr w:rsidR="00A26E97" w:rsidSect="009A59C3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00" w:rsidRDefault="00701400" w:rsidP="000157D9">
      <w:r>
        <w:separator/>
      </w:r>
    </w:p>
  </w:endnote>
  <w:endnote w:type="continuationSeparator" w:id="0">
    <w:p w:rsidR="00701400" w:rsidRDefault="00701400" w:rsidP="0001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00" w:rsidRDefault="00701400" w:rsidP="000157D9">
      <w:r>
        <w:separator/>
      </w:r>
    </w:p>
  </w:footnote>
  <w:footnote w:type="continuationSeparator" w:id="0">
    <w:p w:rsidR="00701400" w:rsidRDefault="00701400" w:rsidP="0001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75"/>
    <w:rsid w:val="000157D9"/>
    <w:rsid w:val="00047906"/>
    <w:rsid w:val="00667575"/>
    <w:rsid w:val="00701400"/>
    <w:rsid w:val="00707AB6"/>
    <w:rsid w:val="00897BCF"/>
    <w:rsid w:val="00A26E97"/>
    <w:rsid w:val="00C579A8"/>
    <w:rsid w:val="00D565EA"/>
    <w:rsid w:val="00DF1AE9"/>
    <w:rsid w:val="00E0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8E10F-2D66-43A3-9300-4BDF64D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D9"/>
    <w:rPr>
      <w:sz w:val="18"/>
      <w:szCs w:val="18"/>
    </w:rPr>
  </w:style>
  <w:style w:type="table" w:styleId="a5">
    <w:name w:val="Table Grid"/>
    <w:basedOn w:val="a1"/>
    <w:uiPriority w:val="39"/>
    <w:rsid w:val="0001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相洪贵</dc:creator>
  <cp:keywords/>
  <dc:description/>
  <cp:lastModifiedBy>相洪贵</cp:lastModifiedBy>
  <cp:revision>7</cp:revision>
  <dcterms:created xsi:type="dcterms:W3CDTF">2018-01-18T10:40:00Z</dcterms:created>
  <dcterms:modified xsi:type="dcterms:W3CDTF">2018-01-19T09:26:00Z</dcterms:modified>
</cp:coreProperties>
</file>