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600" w:lineRule="exact"/>
        <w:ind w:firstLine="320" w:firstLineChars="100"/>
        <w:rPr>
          <w:rFonts w:hAnsi="微软雅黑" w:cs="宋体"/>
          <w:kern w:val="0"/>
        </w:rPr>
      </w:pPr>
      <w:bookmarkStart w:id="0" w:name="_GoBack"/>
      <w:bookmarkEnd w:id="0"/>
      <w:r>
        <w:rPr>
          <w:rFonts w:hint="eastAsia" w:hAnsi="微软雅黑" w:cs="宋体"/>
          <w:kern w:val="0"/>
        </w:rPr>
        <w:t>附件:1</w:t>
      </w:r>
    </w:p>
    <w:p>
      <w:pPr>
        <w:shd w:val="clear" w:color="auto" w:fill="FFFFFF"/>
        <w:autoSpaceDE w:val="0"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2018年开福区卫计系统</w:t>
      </w:r>
    </w:p>
    <w:p>
      <w:pPr>
        <w:shd w:val="clear" w:color="auto" w:fill="FFFFFF"/>
        <w:autoSpaceDE w:val="0"/>
        <w:spacing w:line="600" w:lineRule="exact"/>
        <w:jc w:val="center"/>
        <w:rPr>
          <w:rFonts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公开招聘编外专业技术人员岗位计划表</w:t>
      </w:r>
    </w:p>
    <w:p>
      <w:pPr>
        <w:spacing w:line="200" w:lineRule="exact"/>
        <w:rPr>
          <w:rFonts w:ascii="方正小标宋简体" w:hAnsi="宋体" w:eastAsia="方正小标宋简体" w:cs="宋体"/>
          <w:kern w:val="0"/>
          <w:sz w:val="40"/>
          <w:szCs w:val="40"/>
        </w:rPr>
      </w:pPr>
    </w:p>
    <w:tbl>
      <w:tblPr>
        <w:tblStyle w:val="6"/>
        <w:tblpPr w:leftFromText="180" w:rightFromText="180" w:vertAnchor="text" w:horzAnchor="page" w:tblpXSpec="center" w:tblpY="201"/>
        <w:tblOverlap w:val="never"/>
        <w:tblW w:w="140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432"/>
        <w:gridCol w:w="832"/>
        <w:gridCol w:w="1487"/>
        <w:gridCol w:w="711"/>
        <w:gridCol w:w="2016"/>
        <w:gridCol w:w="1757"/>
        <w:gridCol w:w="1432"/>
        <w:gridCol w:w="3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7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招聘岗位类型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招考人数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年龄要求</w:t>
            </w:r>
          </w:p>
        </w:tc>
        <w:tc>
          <w:tcPr>
            <w:tcW w:w="175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最低学历要求</w:t>
            </w:r>
          </w:p>
        </w:tc>
        <w:tc>
          <w:tcPr>
            <w:tcW w:w="143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3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Ansi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3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开福区妇幼保健计划生育服务中心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放射医师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医学影像学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年（含）以上医疗机构放射科工作经验证明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主管检验师（中级）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医学检验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年（含）以上县级医疗机构检验科工作经验证明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妇科医师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周岁以下，中、高级职称40周岁以下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临床医学、妇产科学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年（含）以上县级医疗机构妇科工作经验证明，熟练掌握上环、取环、人流技术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孕产保健医师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40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临床医学、妇产科学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年（含）以上县级医疗机构妇产科工作经验证明，熟练掌握接生、上环、取环、人流技术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3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</w:tcPr>
          <w:p>
            <w:pPr>
              <w:jc w:val="center"/>
              <w:rPr>
                <w:rFonts w:hAnsi="仿宋_GB2312" w:cs="仿宋_GB2312"/>
                <w:sz w:val="21"/>
                <w:szCs w:val="21"/>
              </w:rPr>
            </w:pPr>
          </w:p>
          <w:p>
            <w:pPr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儿科医师</w:t>
            </w:r>
          </w:p>
        </w:tc>
        <w:tc>
          <w:tcPr>
            <w:tcW w:w="71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初级职称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eastAsia" w:hAnsi="仿宋_GB2312" w:cs="仿宋_GB2312"/>
                <w:sz w:val="21"/>
                <w:szCs w:val="21"/>
              </w:rPr>
              <w:t>周岁以下，中、高级职称40周岁以下</w:t>
            </w:r>
          </w:p>
        </w:tc>
        <w:tc>
          <w:tcPr>
            <w:tcW w:w="1757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本科</w:t>
            </w:r>
          </w:p>
        </w:tc>
        <w:tc>
          <w:tcPr>
            <w:tcW w:w="1432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临床医学、儿科学</w:t>
            </w:r>
          </w:p>
        </w:tc>
        <w:tc>
          <w:tcPr>
            <w:tcW w:w="3799" w:type="dxa"/>
          </w:tcPr>
          <w:p>
            <w:pPr>
              <w:spacing w:line="280" w:lineRule="exact"/>
              <w:jc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需提供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sz w:val="21"/>
                <w:szCs w:val="21"/>
              </w:rPr>
              <w:t>年（含）以上县级医疗机构儿科工作经验证明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sz w:val="21"/>
                <w:szCs w:val="21"/>
              </w:rPr>
              <w:t>开福区卫生计生综合监督执法局</w:t>
            </w: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法制法监岗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初级、中级职称均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757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432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法学</w:t>
            </w:r>
          </w:p>
        </w:tc>
        <w:tc>
          <w:tcPr>
            <w:tcW w:w="379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年相关专业工作经验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32" w:type="dxa"/>
            <w:vMerge w:val="continue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71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01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初级、中级职称均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75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43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预防医学类</w:t>
            </w:r>
          </w:p>
        </w:tc>
        <w:tc>
          <w:tcPr>
            <w:tcW w:w="3799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pacing w:val="-6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年相关专业工作经验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148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专业技术岗</w:t>
            </w:r>
          </w:p>
        </w:tc>
        <w:tc>
          <w:tcPr>
            <w:tcW w:w="7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初级、中级职称均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</w:rPr>
              <w:t>周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岁以下</w:t>
            </w:r>
          </w:p>
        </w:tc>
        <w:tc>
          <w:tcPr>
            <w:tcW w:w="17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临床医学类</w:t>
            </w:r>
          </w:p>
        </w:tc>
        <w:tc>
          <w:tcPr>
            <w:tcW w:w="379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hAnsi="仿宋_GB2312" w:cs="仿宋_GB2312"/>
                <w:color w:val="000000"/>
                <w:kern w:val="0"/>
                <w:sz w:val="21"/>
                <w:szCs w:val="21"/>
              </w:rPr>
              <w:t>年相关专业工作经验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040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 w:val="21"/>
                <w:szCs w:val="21"/>
              </w:rPr>
              <w:t>备注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周岁以内是指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1983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1日以后出生。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40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周岁以内是指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1978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1日以后出生。</w:t>
            </w:r>
          </w:p>
        </w:tc>
      </w:tr>
    </w:tbl>
    <w:p>
      <w:pPr>
        <w:widowControl/>
        <w:snapToGrid w:val="0"/>
        <w:spacing w:line="500" w:lineRule="exact"/>
        <w:rPr>
          <w:rFonts w:ascii="黑体" w:hAnsi="宋体" w:eastAsia="黑体" w:cs="宋体"/>
          <w:kern w:val="0"/>
          <w:sz w:val="40"/>
          <w:szCs w:val="40"/>
        </w:rPr>
        <w:sectPr>
          <w:pgSz w:w="16838" w:h="11906" w:orient="landscape"/>
          <w:pgMar w:top="153" w:right="720" w:bottom="153" w:left="720" w:header="851" w:footer="992" w:gutter="0"/>
          <w:cols w:space="720" w:num="1"/>
          <w:docGrid w:type="lines" w:linePitch="312" w:charSpace="0"/>
        </w:sectPr>
      </w:pPr>
    </w:p>
    <w:p>
      <w:pPr>
        <w:widowControl/>
        <w:snapToGrid w:val="0"/>
        <w:spacing w:line="500" w:lineRule="exact"/>
        <w:rPr>
          <w:rFonts w:ascii="Times New Roman" w:hAnsi="Times New Roman" w:cs="Times New Roman"/>
          <w:kern w:val="0"/>
        </w:rPr>
      </w:pPr>
      <w:r>
        <w:rPr>
          <w:rFonts w:hint="eastAsia" w:hAnsi="宋体" w:cs="宋体"/>
          <w:kern w:val="0"/>
        </w:rPr>
        <w:t>附件：</w:t>
      </w:r>
      <w:r>
        <w:rPr>
          <w:rFonts w:ascii="Times New Roman" w:hAnsi="Times New Roman" w:cs="Times New Roman"/>
          <w:kern w:val="0"/>
        </w:rPr>
        <w:t>2</w:t>
      </w:r>
    </w:p>
    <w:p>
      <w:pPr>
        <w:widowControl/>
        <w:snapToGrid w:val="0"/>
        <w:spacing w:line="500" w:lineRule="exact"/>
        <w:jc w:val="center"/>
        <w:rPr>
          <w:rFonts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2018年开福区卫计系统</w:t>
      </w:r>
    </w:p>
    <w:p>
      <w:pPr>
        <w:widowControl/>
        <w:snapToGrid w:val="0"/>
        <w:spacing w:afterLines="50" w:line="500" w:lineRule="exact"/>
        <w:jc w:val="center"/>
        <w:rPr>
          <w:rFonts w:ascii="黑体" w:hAnsi="宋体" w:eastAsia="黑体" w:cs="宋体"/>
          <w:kern w:val="0"/>
          <w:sz w:val="40"/>
          <w:szCs w:val="40"/>
        </w:rPr>
      </w:pPr>
      <w:r>
        <w:rPr>
          <w:rFonts w:hint="eastAsia" w:ascii="黑体" w:hAnsi="宋体" w:eastAsia="黑体" w:cs="宋体"/>
          <w:kern w:val="0"/>
          <w:sz w:val="40"/>
          <w:szCs w:val="40"/>
        </w:rPr>
        <w:t>公开招聘编外专业技术人员报名登记表</w:t>
      </w:r>
    </w:p>
    <w:p>
      <w:pPr>
        <w:ind w:right="-1331" w:rightChars="-416"/>
        <w:rPr>
          <w:bCs/>
          <w:sz w:val="24"/>
        </w:rPr>
      </w:pPr>
      <w:r>
        <w:rPr>
          <w:rFonts w:hint="eastAsia" w:hAnsi="宋体"/>
          <w:bCs/>
          <w:sz w:val="24"/>
        </w:rPr>
        <w:t>序号：                 报考岗位：                     填表日期：  年  月  日</w:t>
      </w:r>
    </w:p>
    <w:tbl>
      <w:tblPr>
        <w:tblStyle w:val="6"/>
        <w:tblpPr w:leftFromText="180" w:rightFromText="180" w:vertAnchor="text" w:horzAnchor="page" w:tblpX="1462" w:tblpY="14"/>
        <w:tblOverlap w:val="never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359"/>
        <w:gridCol w:w="7"/>
        <w:gridCol w:w="1070"/>
        <w:gridCol w:w="1077"/>
        <w:gridCol w:w="7"/>
        <w:gridCol w:w="890"/>
        <w:gridCol w:w="718"/>
        <w:gridCol w:w="825"/>
        <w:gridCol w:w="72"/>
        <w:gridCol w:w="725"/>
        <w:gridCol w:w="280"/>
        <w:gridCol w:w="904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10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姓名</w:t>
            </w:r>
          </w:p>
        </w:tc>
        <w:tc>
          <w:tcPr>
            <w:tcW w:w="107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出生</w:t>
            </w:r>
          </w:p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年月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i/>
                <w:spacing w:val="-20"/>
                <w:sz w:val="24"/>
              </w:rPr>
            </w:pPr>
            <w:r>
              <w:rPr>
                <w:rFonts w:hint="eastAsia"/>
                <w:i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户籍地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学位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婚姻状况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8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8"/>
                <w:sz w:val="24"/>
              </w:rPr>
            </w:pPr>
            <w:r>
              <w:rPr>
                <w:rFonts w:hint="eastAsia"/>
                <w:spacing w:val="-28"/>
                <w:sz w:val="24"/>
              </w:rPr>
              <w:t>身高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身体状况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distribute"/>
              <w:rPr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84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毕业时间、院校及专业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全日制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i/>
                <w:spacing w:val="-20"/>
                <w:sz w:val="24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在职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毕业时间</w:t>
            </w:r>
          </w:p>
        </w:tc>
        <w:tc>
          <w:tcPr>
            <w:tcW w:w="6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84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spacing w:val="-2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学校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专业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21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执业资格及职称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联系电话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15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联系地址</w:t>
            </w:r>
          </w:p>
        </w:tc>
        <w:tc>
          <w:tcPr>
            <w:tcW w:w="2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电子邮箱</w:t>
            </w:r>
          </w:p>
        </w:tc>
        <w:tc>
          <w:tcPr>
            <w:tcW w:w="3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4262" w:leftChars="32" w:hanging="4160" w:hangingChars="1300"/>
              <w:rPr>
                <w:rFonts w:ascii="Arial" w:hAnsi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/>
                <w:color w:val="000000"/>
                <w:kern w:val="0"/>
                <w:szCs w:val="21"/>
              </w:rPr>
              <w:t>（高中起）</w:t>
            </w:r>
          </w:p>
          <w:p>
            <w:pPr>
              <w:rPr>
                <w:rFonts w:ascii="Arial" w:hAnsi="Arial"/>
                <w:color w:val="000000"/>
                <w:kern w:val="0"/>
                <w:szCs w:val="21"/>
              </w:rPr>
            </w:pPr>
          </w:p>
          <w:p>
            <w:pPr>
              <w:rPr>
                <w:rFonts w:ascii="Arial" w:hAnsi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所获荣誉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7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9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Lines="50" w:line="560" w:lineRule="exact"/>
              <w:ind w:left="1098" w:leftChars="343" w:firstLine="4560" w:firstLineChars="1900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>
      <w:r>
        <w:rPr>
          <w:rFonts w:hint="eastAsia"/>
          <w:b/>
          <w:sz w:val="28"/>
          <w:szCs w:val="28"/>
        </w:rPr>
        <w:t>注：个人简历情况可另附。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32783"/>
    <w:rsid w:val="38504517"/>
    <w:rsid w:val="3E9327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2018-01-16T06:14:00Z</dcterms:created>
  <dc:creator>葱头66</dc:creator>
  <cp:lastModifiedBy>W</cp:lastModifiedBy>
  <dcterms:modified xsi:type="dcterms:W3CDTF">2018-01-16T06:56:28Z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