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50"/>
        <w:rPr>
          <w:rFonts w:ascii="方正大标宋简体" w:hAnsi="仿宋" w:eastAsia="方正大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大标宋简体" w:hAnsi="仿宋" w:eastAsia="方正大标宋简体"/>
          <w:sz w:val="44"/>
          <w:szCs w:val="44"/>
        </w:rPr>
      </w:pPr>
      <w:r>
        <w:rPr>
          <w:rFonts w:hint="eastAsia" w:ascii="方正大标宋简体" w:hAnsi="仿宋" w:eastAsia="方正大标宋简体"/>
          <w:sz w:val="44"/>
          <w:szCs w:val="44"/>
        </w:rPr>
        <w:t>平凉市文明办招聘临时工作人员公告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根据工作需要，平凉市</w:t>
      </w:r>
      <w:r>
        <w:rPr>
          <w:rFonts w:hint="eastAsia" w:ascii="仿宋" w:hAnsi="仿宋" w:eastAsia="仿宋"/>
          <w:sz w:val="32"/>
          <w:szCs w:val="32"/>
        </w:rPr>
        <w:t>文明办</w:t>
      </w:r>
      <w:r>
        <w:rPr>
          <w:rFonts w:ascii="仿宋" w:hAnsi="仿宋" w:eastAsia="仿宋"/>
          <w:sz w:val="32"/>
          <w:szCs w:val="32"/>
        </w:rPr>
        <w:t>决定面向社会公开招聘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名临时工作人员，现将有关事项公告如下：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一、资格条件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1.身体健康；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品行</w:t>
      </w:r>
      <w:r>
        <w:rPr>
          <w:rFonts w:hint="eastAsia" w:ascii="仿宋" w:hAnsi="仿宋" w:eastAsia="仿宋"/>
          <w:sz w:val="32"/>
          <w:szCs w:val="32"/>
        </w:rPr>
        <w:t>端正，无违法犯罪记录；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3.全日制大学以上学历,专业不限；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4.年龄20周岁以上，26周岁以下，男、女不限；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5.崆峒区户籍优先，有行政工作经历者优先，熟悉网站编辑管理工作者优先。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二、招聘程序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1.符合条件有意应聘者于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15</w:t>
      </w:r>
      <w:r>
        <w:rPr>
          <w:rFonts w:ascii="仿宋" w:hAnsi="仿宋" w:eastAsia="仿宋"/>
          <w:sz w:val="32"/>
          <w:szCs w:val="32"/>
        </w:rPr>
        <w:t>日前将个人简历表(见附表)发到</w:t>
      </w:r>
      <w:r>
        <w:rPr>
          <w:rFonts w:hint="eastAsia" w:ascii="仿宋" w:hAnsi="仿宋" w:eastAsia="仿宋"/>
          <w:sz w:val="32"/>
          <w:szCs w:val="32"/>
        </w:rPr>
        <w:t>邮箱：plswmb</w:t>
      </w:r>
      <w:r>
        <w:rPr>
          <w:rFonts w:ascii="仿宋" w:hAnsi="仿宋" w:eastAsia="仿宋"/>
          <w:sz w:val="32"/>
          <w:szCs w:val="32"/>
        </w:rPr>
        <w:t>@163.com。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2.报名后进行资格审查，经审查符合条件者以电话方式通知参加考试考察。主要测试考察应试者公文写作能力、行政事务处理能力、网站维护编辑能力。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3.根据测试考察结果，经会议研究，确定拟聘用人员。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三、聘用管理及薪酬待遇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1.对招聘的临时工作人员签订劳动合同，实行合同制管理。聘用后即签订试用合同，试用期</w:t>
      </w:r>
      <w:r>
        <w:rPr>
          <w:rFonts w:ascii="仿宋" w:hAnsi="仿宋" w:eastAsia="仿宋"/>
          <w:sz w:val="32"/>
          <w:szCs w:val="32"/>
        </w:rPr>
        <w:t>3个月，试用期满进行考核，考核合格者签订正式聘用合同。聘用合同期限为1年。聘用期满，根据个人意愿与考核情况确定是否续聘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续聘合同期限为1年。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2.工资面议；</w:t>
      </w:r>
      <w:r>
        <w:rPr>
          <w:rFonts w:ascii="仿宋" w:hAnsi="仿宋" w:eastAsia="仿宋"/>
          <w:sz w:val="32"/>
          <w:szCs w:val="32"/>
        </w:rPr>
        <w:t>单位按规定办理相关劳动保险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出差按规定</w:t>
      </w:r>
      <w:r>
        <w:rPr>
          <w:rFonts w:hint="eastAsia" w:ascii="仿宋" w:hAnsi="仿宋" w:eastAsia="仿宋"/>
          <w:sz w:val="32"/>
          <w:szCs w:val="32"/>
        </w:rPr>
        <w:t>享受</w:t>
      </w:r>
      <w:r>
        <w:rPr>
          <w:rFonts w:ascii="仿宋" w:hAnsi="仿宋" w:eastAsia="仿宋"/>
          <w:sz w:val="32"/>
          <w:szCs w:val="32"/>
        </w:rPr>
        <w:t>相应的差旅费。单位不安排</w:t>
      </w:r>
      <w:r>
        <w:rPr>
          <w:rFonts w:hint="eastAsia" w:ascii="仿宋" w:hAnsi="仿宋" w:eastAsia="仿宋"/>
          <w:sz w:val="32"/>
          <w:szCs w:val="32"/>
        </w:rPr>
        <w:t>食</w:t>
      </w:r>
      <w:r>
        <w:rPr>
          <w:rFonts w:ascii="仿宋" w:hAnsi="仿宋" w:eastAsia="仿宋"/>
          <w:sz w:val="32"/>
          <w:szCs w:val="32"/>
        </w:rPr>
        <w:t>宿。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3.对违反有关制度纪律规定或有其它不当行为造成不良社会影响的，随时予以解聘。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四、联系方式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ascii="仿宋" w:hAnsi="仿宋" w:eastAsia="仿宋"/>
          <w:sz w:val="32"/>
          <w:szCs w:val="32"/>
        </w:rPr>
        <w:t>0933-82</w:t>
      </w:r>
      <w:r>
        <w:rPr>
          <w:rFonts w:hint="eastAsia" w:ascii="仿宋" w:hAnsi="仿宋" w:eastAsia="仿宋"/>
          <w:sz w:val="32"/>
          <w:szCs w:val="32"/>
        </w:rPr>
        <w:t>33778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附：平凉市文明办公开招聘临时工作人员个人简历表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平凉市文明办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left="0" w:leftChars="0" w:firstLine="0" w:firstLineChars="0"/>
        <w:jc w:val="both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6"/>
        <w:tblpPr w:leftFromText="180" w:rightFromText="180" w:vertAnchor="page" w:horzAnchor="page" w:tblpX="1863" w:tblpY="2342"/>
        <w:tblW w:w="832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87"/>
        <w:gridCol w:w="11"/>
        <w:gridCol w:w="148"/>
        <w:gridCol w:w="666"/>
        <w:gridCol w:w="318"/>
        <w:gridCol w:w="843"/>
        <w:gridCol w:w="5"/>
        <w:gridCol w:w="898"/>
        <w:gridCol w:w="427"/>
        <w:gridCol w:w="747"/>
        <w:gridCol w:w="1079"/>
        <w:gridCol w:w="199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9" w:hRule="atLeast"/>
        </w:trPr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性 别</w:t>
            </w:r>
          </w:p>
        </w:tc>
        <w:tc>
          <w:tcPr>
            <w:tcW w:w="9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出生年月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4" w:hRule="atLeast"/>
        </w:trPr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  贯</w:t>
            </w: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 族</w:t>
            </w:r>
          </w:p>
        </w:tc>
        <w:tc>
          <w:tcPr>
            <w:tcW w:w="9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健康状况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9" w:hRule="atLeast"/>
        </w:trPr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学历/学位</w:t>
            </w:r>
          </w:p>
        </w:tc>
        <w:tc>
          <w:tcPr>
            <w:tcW w:w="19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政治面貌</w:t>
            </w:r>
          </w:p>
        </w:tc>
        <w:tc>
          <w:tcPr>
            <w:tcW w:w="18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6" w:hRule="atLeast"/>
        </w:trPr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</w:t>
            </w:r>
            <w:r>
              <w:rPr>
                <w:rFonts w:ascii="宋体" w:cs="宋体"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cs="宋体"/>
                <w:color w:val="000000"/>
                <w:sz w:val="24"/>
              </w:rPr>
              <w:t>及专业</w:t>
            </w:r>
          </w:p>
        </w:tc>
        <w:tc>
          <w:tcPr>
            <w:tcW w:w="1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毕业时间</w:t>
            </w:r>
          </w:p>
        </w:tc>
        <w:tc>
          <w:tcPr>
            <w:tcW w:w="18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 w:firstLineChars="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有何专长</w:t>
            </w:r>
          </w:p>
        </w:tc>
        <w:tc>
          <w:tcPr>
            <w:tcW w:w="513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9" w:hRule="atLeast"/>
        </w:trPr>
        <w:tc>
          <w:tcPr>
            <w:tcW w:w="20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本 人  住  址</w:t>
            </w:r>
          </w:p>
        </w:tc>
        <w:tc>
          <w:tcPr>
            <w:tcW w:w="630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20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联 系  电  话</w:t>
            </w:r>
          </w:p>
        </w:tc>
        <w:tc>
          <w:tcPr>
            <w:tcW w:w="630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移动电话                     固定电话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3" w:hRule="atLeast"/>
        </w:trPr>
        <w:tc>
          <w:tcPr>
            <w:tcW w:w="1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成员及主要社会关系姓名、职业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和单位</w:t>
            </w:r>
          </w:p>
        </w:tc>
        <w:tc>
          <w:tcPr>
            <w:tcW w:w="69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89" w:hRule="atLeast"/>
        </w:trPr>
        <w:tc>
          <w:tcPr>
            <w:tcW w:w="1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习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历</w:t>
            </w:r>
          </w:p>
        </w:tc>
        <w:tc>
          <w:tcPr>
            <w:tcW w:w="69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tabs>
                <w:tab w:val="left" w:pos="3024"/>
                <w:tab w:val="left" w:pos="4906"/>
                <w:tab w:val="right" w:pos="16203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ab/>
            </w:r>
            <w:r>
              <w:rPr>
                <w:rFonts w:ascii="宋体" w:cs="宋体"/>
                <w:b/>
                <w:color w:val="000000"/>
                <w:sz w:val="24"/>
              </w:rPr>
              <w:tab/>
            </w:r>
            <w:r>
              <w:rPr>
                <w:rFonts w:hint="eastAsia" w:ascii="宋体" w:cs="宋体"/>
                <w:b/>
                <w:color w:val="000000"/>
                <w:sz w:val="24"/>
              </w:rPr>
              <w:tab/>
            </w:r>
            <w:r>
              <w:rPr>
                <w:rFonts w:hint="eastAsia" w:ascii="宋体" w:cs="宋体"/>
                <w:b/>
                <w:color w:val="000000"/>
                <w:sz w:val="24"/>
              </w:rPr>
              <w:t xml:space="preserve">                                                                            </w:t>
            </w:r>
          </w:p>
        </w:tc>
      </w:tr>
    </w:tbl>
    <w:p>
      <w:pPr>
        <w:ind w:left="0" w:leftChars="0" w:firstLine="0" w:firstLineChars="0"/>
        <w:jc w:val="center"/>
        <w:rPr>
          <w:rFonts w:hint="eastAsia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平凉市文明办公开</w:t>
      </w:r>
      <w:r>
        <w:rPr>
          <w:rFonts w:ascii="华文中宋" w:hAnsi="华文中宋" w:eastAsia="华文中宋"/>
          <w:b/>
          <w:sz w:val="36"/>
          <w:szCs w:val="36"/>
        </w:rPr>
        <w:t>招聘</w:t>
      </w:r>
      <w:r>
        <w:rPr>
          <w:rFonts w:hint="eastAsia" w:ascii="华文中宋" w:hAnsi="华文中宋" w:eastAsia="华文中宋"/>
          <w:b/>
          <w:sz w:val="36"/>
          <w:szCs w:val="36"/>
        </w:rPr>
        <w:t>临时工作人员个人简历表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D2F"/>
    <w:rsid w:val="001C0D2F"/>
    <w:rsid w:val="003438E4"/>
    <w:rsid w:val="00394965"/>
    <w:rsid w:val="003C2627"/>
    <w:rsid w:val="00425CDE"/>
    <w:rsid w:val="00526A9B"/>
    <w:rsid w:val="00533403"/>
    <w:rsid w:val="00627A0F"/>
    <w:rsid w:val="00713BE4"/>
    <w:rsid w:val="00777CD4"/>
    <w:rsid w:val="00784506"/>
    <w:rsid w:val="008040A5"/>
    <w:rsid w:val="0087359B"/>
    <w:rsid w:val="00963A89"/>
    <w:rsid w:val="00B11DAA"/>
    <w:rsid w:val="00CD4C71"/>
    <w:rsid w:val="00E14265"/>
    <w:rsid w:val="00ED71C3"/>
    <w:rsid w:val="00EE0ECC"/>
    <w:rsid w:val="00FB0450"/>
    <w:rsid w:val="00FD0A08"/>
    <w:rsid w:val="21F67D10"/>
    <w:rsid w:val="77155E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536A0-CDE4-4F5F-8D7F-9E9FE8796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2018-01-02T08:07:00Z</dcterms:created>
  <dc:creator>sw</dc:creator>
  <cp:lastModifiedBy>小崔</cp:lastModifiedBy>
  <cp:lastPrinted>2017-12-25T01:11:00Z</cp:lastPrinted>
  <dcterms:modified xsi:type="dcterms:W3CDTF">2018-01-03T06:53:08Z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