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634"/>
        <w:jc w:val="both"/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一、招聘单位基本情况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0"/>
        <w:jc w:val="center"/>
        <w:rPr>
          <w:rFonts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1000"/>
        <w:gridCol w:w="1000"/>
        <w:gridCol w:w="50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招聘单位名称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单位性质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单位地址</w:t>
            </w:r>
          </w:p>
        </w:tc>
        <w:tc>
          <w:tcPr>
            <w:tcW w:w="5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主要职能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古蔺县疾病预防控制中心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公益一类事业单位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古蔺县古蔺镇西城街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号</w:t>
            </w:r>
          </w:p>
        </w:tc>
        <w:tc>
          <w:tcPr>
            <w:tcW w:w="5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疾病预防与控制、突发公共卫生事件应急处置、疫情报告及健康相关因素信息管理、健康危害因素监测与干预、实验室检测分析与评价、健康教育与健康促进、技术管理与应用研究。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</w:trPr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古蔺县妇幼保健计划生育服务中心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公益一类事业单位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古蔺县古蔺镇迎宾路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19</w:t>
            </w: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号</w:t>
            </w:r>
          </w:p>
        </w:tc>
        <w:tc>
          <w:tcPr>
            <w:tcW w:w="5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pacing w:val="15"/>
                <w:sz w:val="24"/>
                <w:szCs w:val="24"/>
                <w:bdr w:val="none" w:color="auto" w:sz="0" w:space="0"/>
                <w:lang w:eastAsia="zh-CN"/>
              </w:rPr>
              <w:t>为辖区内妇女儿童提供妇女保健、儿童保健、围产保健等妇幼保健服务及妇女儿童常见病防治、助产技术服务、出生缺陷综合防治服务等医疗保健服务；承担计划生育宣传教育、技术服务、优生指导、药具发放、信息咨询、随访服务、生殖保健、人员培训等任务；开展婚前医学检查、孕前优生健康检查等工作；受卫计局委托承担全县妇幼保健和计划生育技术服务业务管理、项目管理、培训和技术指导工作；承担上级交办的其他工作任务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古蔺县人民医院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公益二类事业单位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古蔺镇东新街马厂头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号</w:t>
            </w:r>
          </w:p>
        </w:tc>
        <w:tc>
          <w:tcPr>
            <w:tcW w:w="5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为人民身体健康提供医疗与护理保健服务；医疗与护理，医科大、中专生临床实习；卫生医疗人员培训，卫生技术人员继续教育，保健与健康教育。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古蔺县中医医院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公益二类事业单位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古蔺县古蔺镇滨河路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56</w:t>
            </w: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号</w:t>
            </w:r>
          </w:p>
        </w:tc>
        <w:tc>
          <w:tcPr>
            <w:tcW w:w="5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为人民身体健康提供医疗与护理保健服务；医疗与护理，医科大中专生临床实习卫生医疗人员培训；卫生技术人员继续教育，保健与健康教育合作，医疗组织与管理。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</w:trPr>
        <w:tc>
          <w:tcPr>
            <w:tcW w:w="1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乡镇卫生院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公益一类事业单位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县内乡镇</w:t>
            </w:r>
          </w:p>
        </w:tc>
        <w:tc>
          <w:tcPr>
            <w:tcW w:w="5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shd w:val="clear" w:fill="FFFFFF"/>
                <w:lang w:eastAsia="zh-CN"/>
              </w:rPr>
              <w:t>以公共卫生服务为主，提供预防、保健和基本医疗等服务；加强农村疾病预防控制工作；执行儿童计划免疫；做好农村孕产妇和儿童保健工作；做好计划生育技术指导工作；开展爱国卫生运动，普及疾病预防和卫生保健知识；</w:t>
            </w:r>
            <w:r>
              <w:rPr>
                <w:rFonts w:hint="default" w:ascii="Calibri" w:hAnsi="Calibri" w:cs="Calibri"/>
                <w:b w:val="0"/>
                <w:sz w:val="24"/>
                <w:szCs w:val="24"/>
                <w:bdr w:val="none" w:color="auto" w:sz="0" w:space="0"/>
                <w:lang w:eastAsia="zh-CN"/>
              </w:rPr>
              <w:t>处理农村常见病、多发病，对疑难重症进行恰当处理并转诊。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E4493"/>
    <w:rsid w:val="171E4493"/>
    <w:rsid w:val="4EB6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2017-11-15T02:01:00Z</dcterms:created>
  <dc:creator>Administrator</dc:creator>
  <cp:lastModifiedBy>Administrator</cp:lastModifiedBy>
  <dcterms:modified xsi:type="dcterms:W3CDTF">2017-11-15T02:01:31Z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