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84" w:rsidRPr="000142EB" w:rsidRDefault="00217984" w:rsidP="00217984">
      <w:pPr>
        <w:rPr>
          <w:rFonts w:ascii="Times New Roman" w:eastAsia="仿宋" w:hAnsi="Times New Roman" w:cs="Times New Roman"/>
          <w:sz w:val="32"/>
          <w:szCs w:val="32"/>
        </w:rPr>
      </w:pPr>
      <w:r w:rsidRPr="000142EB">
        <w:rPr>
          <w:rFonts w:ascii="Times New Roman" w:eastAsia="仿宋" w:hAnsi="仿宋" w:cs="Times New Roman"/>
          <w:sz w:val="32"/>
          <w:szCs w:val="32"/>
        </w:rPr>
        <w:t>附件：</w:t>
      </w:r>
    </w:p>
    <w:p w:rsidR="00217984" w:rsidRPr="000142EB" w:rsidRDefault="00217984" w:rsidP="00217984">
      <w:pPr>
        <w:jc w:val="center"/>
        <w:rPr>
          <w:rFonts w:ascii="Times New Roman" w:eastAsiaTheme="majorEastAsia" w:hAnsi="Times New Roman" w:cs="Times New Roman"/>
          <w:b/>
          <w:sz w:val="44"/>
          <w:szCs w:val="44"/>
        </w:rPr>
      </w:pPr>
      <w:r w:rsidRPr="000142EB">
        <w:rPr>
          <w:rFonts w:ascii="Times New Roman" w:eastAsiaTheme="majorEastAsia" w:hAnsiTheme="majorEastAsia" w:cs="Times New Roman"/>
          <w:b/>
          <w:sz w:val="44"/>
          <w:szCs w:val="44"/>
        </w:rPr>
        <w:t>岗位情况表</w:t>
      </w:r>
    </w:p>
    <w:p w:rsidR="00217984" w:rsidRPr="000142EB" w:rsidRDefault="00217984" w:rsidP="00217984">
      <w:pPr>
        <w:jc w:val="center"/>
        <w:rPr>
          <w:rFonts w:ascii="Times New Roman" w:eastAsiaTheme="majorEastAsia" w:hAnsi="Times New Roman" w:cs="Times New Roman"/>
          <w:b/>
          <w:sz w:val="44"/>
          <w:szCs w:val="44"/>
        </w:rPr>
      </w:pPr>
    </w:p>
    <w:tbl>
      <w:tblPr>
        <w:tblW w:w="14136" w:type="dxa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2850"/>
        <w:gridCol w:w="7350"/>
      </w:tblGrid>
      <w:tr w:rsidR="00217984" w:rsidRPr="000142EB" w:rsidTr="008962F3">
        <w:trPr>
          <w:trHeight w:val="10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84" w:rsidRPr="000142EB" w:rsidRDefault="00217984" w:rsidP="008962F3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142EB">
              <w:rPr>
                <w:rFonts w:ascii="Times New Roman" w:eastAsia="仿宋" w:hAnsi="仿宋" w:cs="Times New Roman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84" w:rsidRPr="000142EB" w:rsidRDefault="00217984" w:rsidP="008962F3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142EB">
              <w:rPr>
                <w:rFonts w:ascii="Times New Roman" w:eastAsia="仿宋" w:hAnsi="仿宋" w:cs="Times New Roman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84" w:rsidRPr="000142EB" w:rsidRDefault="00217984" w:rsidP="008962F3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142EB">
              <w:rPr>
                <w:rFonts w:ascii="Times New Roman" w:eastAsia="仿宋" w:hAnsi="仿宋" w:cs="Times New Roman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84" w:rsidRPr="000142EB" w:rsidRDefault="00217984" w:rsidP="008962F3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142EB">
              <w:rPr>
                <w:rFonts w:ascii="Times New Roman" w:eastAsia="仿宋" w:hAnsi="仿宋" w:cs="Times New Roman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7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84" w:rsidRPr="000142EB" w:rsidRDefault="00217984" w:rsidP="008962F3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142EB">
              <w:rPr>
                <w:rFonts w:ascii="Times New Roman" w:eastAsia="仿宋" w:hAnsi="仿宋" w:cs="Times New Roman"/>
                <w:b/>
                <w:bCs/>
                <w:kern w:val="0"/>
                <w:sz w:val="24"/>
                <w:szCs w:val="24"/>
              </w:rPr>
              <w:t>岗位要求</w:t>
            </w:r>
          </w:p>
        </w:tc>
      </w:tr>
      <w:tr w:rsidR="00217984" w:rsidRPr="000142EB" w:rsidTr="008962F3">
        <w:trPr>
          <w:trHeight w:val="333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84" w:rsidRPr="000142EB" w:rsidRDefault="00217984" w:rsidP="008962F3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142EB">
              <w:rPr>
                <w:rFonts w:ascii="Times New Roman" w:eastAsia="仿宋" w:hAnsi="仿宋" w:cs="Times New Roman"/>
                <w:b/>
                <w:bCs/>
                <w:kern w:val="0"/>
                <w:sz w:val="24"/>
                <w:szCs w:val="24"/>
              </w:rPr>
              <w:t>电子信息产业局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84" w:rsidRPr="000142EB" w:rsidRDefault="00217984" w:rsidP="008962F3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142EB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海关协管员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84" w:rsidRPr="000142EB" w:rsidRDefault="00217984" w:rsidP="008962F3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142E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84" w:rsidRPr="000142EB" w:rsidRDefault="00217984" w:rsidP="008962F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142EB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协助成都综合保税区海关完成相关</w:t>
            </w: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业务</w:t>
            </w:r>
            <w:r w:rsidRPr="000142EB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工作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84" w:rsidRPr="000142EB" w:rsidRDefault="00217984" w:rsidP="008962F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142E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1.</w:t>
            </w:r>
            <w:r w:rsidRPr="000142EB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普通高等院校全日制大专及以上（学历证书齐全</w:t>
            </w: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且</w:t>
            </w:r>
            <w:r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在</w:t>
            </w: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2017</w:t>
            </w: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11</w:t>
            </w: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之前拿到相关证书</w:t>
            </w:r>
            <w:r w:rsidRPr="000142EB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），专业不限；</w:t>
            </w:r>
            <w:r w:rsidRPr="000142E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br/>
              <w:t>2.</w:t>
            </w:r>
            <w:r w:rsidRPr="000142EB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年龄在</w:t>
            </w:r>
            <w:r w:rsidRPr="000142E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35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周</w:t>
            </w:r>
            <w:r w:rsidRPr="000142EB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岁以下</w:t>
            </w: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（出生</w:t>
            </w:r>
            <w:r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日期在</w:t>
            </w: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1981</w:t>
            </w: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23</w:t>
            </w: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之后</w:t>
            </w: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）</w:t>
            </w:r>
            <w:r w:rsidRPr="000142EB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；</w:t>
            </w:r>
            <w:r w:rsidRPr="000142E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br/>
              <w:t>3.</w:t>
            </w:r>
            <w:r w:rsidRPr="000142EB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有良好的沟通协调能力，有较强的责任心，有较强的表达能力和写作能力，能熟练操作计算机；</w:t>
            </w:r>
            <w:r w:rsidRPr="000142E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br/>
              <w:t>4.</w:t>
            </w:r>
            <w:r w:rsidRPr="000142EB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政治素质好，具备吃苦耐劳、细致严谨、清正廉洁的工作作风。</w:t>
            </w:r>
          </w:p>
        </w:tc>
      </w:tr>
      <w:tr w:rsidR="00217984" w:rsidRPr="000142EB" w:rsidTr="008962F3">
        <w:trPr>
          <w:trHeight w:val="104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84" w:rsidRPr="000142EB" w:rsidRDefault="00217984" w:rsidP="008962F3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142EB">
              <w:rPr>
                <w:rFonts w:ascii="Times New Roman" w:eastAsia="仿宋" w:hAnsi="仿宋" w:cs="Times New Roman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84" w:rsidRPr="000142EB" w:rsidRDefault="00217984" w:rsidP="008962F3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142E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0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84" w:rsidRPr="000142EB" w:rsidRDefault="00217984" w:rsidP="008962F3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/</w:t>
            </w:r>
          </w:p>
        </w:tc>
      </w:tr>
    </w:tbl>
    <w:p w:rsidR="00217984" w:rsidRPr="000142EB" w:rsidRDefault="00217984" w:rsidP="0021798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FB5ACA" w:rsidRDefault="00FB5ACA">
      <w:bookmarkStart w:id="0" w:name="_GoBack"/>
      <w:bookmarkEnd w:id="0"/>
    </w:p>
    <w:sectPr w:rsidR="00FB5ACA" w:rsidSect="008256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84"/>
    <w:rsid w:val="00217984"/>
    <w:rsid w:val="00FB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B8313-A78A-40C1-B7C2-C2633F7A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Individual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YANGTIANYUAN</dc:creator>
  <cp:keywords/>
  <dc:description/>
  <cp:lastModifiedBy>YANGTIANYUAN</cp:lastModifiedBy>
  <cp:revision>1</cp:revision>
  <dcterms:created xsi:type="dcterms:W3CDTF">2017-10-24T13:15:00Z</dcterms:created>
  <dcterms:modified xsi:type="dcterms:W3CDTF">2017-10-24T13:15:00Z</dcterms:modified>
</cp:coreProperties>
</file>