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600" w:lineRule="exact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附件1：</w:t>
      </w:r>
    </w:p>
    <w:p>
      <w:pPr>
        <w:widowControl/>
        <w:spacing w:after="120" w:afterLines="50"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中华人民共和国友谊关口岸国际道路运输管理处2017年公开招聘岗位计划</w:t>
      </w:r>
    </w:p>
    <w:tbl>
      <w:tblPr>
        <w:tblStyle w:val="4"/>
        <w:tblW w:w="14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455"/>
        <w:gridCol w:w="1985"/>
        <w:gridCol w:w="2628"/>
        <w:gridCol w:w="1020"/>
        <w:gridCol w:w="1171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诚聘人数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专技岗位一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会计与审计类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35周岁以下（1982年10月1日及以后出生），持有会计从业资格证，两年及以上本专业相关工作经历，面向社会公开招聘。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专技岗位一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外国语言文学类（越南语专业）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35周岁以下（1982年10月1日及以后出生），两年及以上本专业相关工作经历，面向社会公开招聘。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专技岗位一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252525"/>
                <w:kern w:val="0"/>
                <w:sz w:val="24"/>
              </w:rPr>
              <w:t>中国语言文学及文秘类（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汉语言文学专业</w:t>
            </w:r>
            <w:r>
              <w:rPr>
                <w:rFonts w:hint="eastAsia" w:ascii="仿宋_GB2312" w:hAnsi="宋体" w:eastAsia="仿宋_GB2312" w:cs="Arial"/>
                <w:color w:val="252525"/>
                <w:kern w:val="0"/>
                <w:sz w:val="24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全日制大学本科及以上学历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凭祥市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35周岁以下（1982年10月1日及以后出生），中共党员，两年及以上本专业相关工作经历，面向社会公开招聘。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12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ZJK1</dc:creator>
  <cp:lastModifiedBy>ZJK1</cp:lastModifiedBy>
  <dcterms:modified xsi:type="dcterms:W3CDTF">2017-10-26T00:29:40Z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