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95" w:rsidRPr="00296D95" w:rsidRDefault="00296D95" w:rsidP="00296D95">
      <w:pPr>
        <w:widowControl/>
        <w:shd w:val="clear" w:color="auto" w:fill="FFFFFF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96D9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</w:t>
      </w:r>
      <w:r w:rsidRPr="00296D9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</w:t>
      </w:r>
    </w:p>
    <w:p w:rsidR="00296D95" w:rsidRPr="00296D95" w:rsidRDefault="00296D95" w:rsidP="00296D95">
      <w:pPr>
        <w:widowControl/>
        <w:shd w:val="clear" w:color="auto" w:fill="FFFFFF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96D9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        </w:t>
      </w:r>
    </w:p>
    <w:tbl>
      <w:tblPr>
        <w:tblW w:w="0" w:type="auto"/>
        <w:jc w:val="center"/>
        <w:tblInd w:w="-573" w:type="dxa"/>
        <w:tblCellMar>
          <w:left w:w="0" w:type="dxa"/>
          <w:right w:w="0" w:type="dxa"/>
        </w:tblCellMar>
        <w:tblLook w:val="04A0"/>
      </w:tblPr>
      <w:tblGrid>
        <w:gridCol w:w="1134"/>
        <w:gridCol w:w="1684"/>
        <w:gridCol w:w="809"/>
        <w:gridCol w:w="945"/>
        <w:gridCol w:w="2622"/>
      </w:tblGrid>
      <w:tr w:rsidR="00296D95" w:rsidRPr="00296D95" w:rsidTr="00296D95">
        <w:trPr>
          <w:trHeight w:val="416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专业需求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96D95" w:rsidRPr="00296D95" w:rsidTr="00296D95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油菜抗寒研究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农学、植物分子生物学等相关专业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Calibri" w:eastAsia="宋体" w:hAnsi="Calibri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功能分析、鉴定；调控机理研究。具有油菜及拟南芥遗传转化背景，熟练掌握基因克隆与功能分析及鉴定技术。从事过非生物胁迫研究者及生物信息分析者优先考虑。</w:t>
            </w:r>
          </w:p>
        </w:tc>
      </w:tr>
      <w:tr w:rsidR="00296D95" w:rsidRPr="00296D95" w:rsidTr="00296D95">
        <w:trPr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油菜生理栽培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植物生理栽培、农学等相关专业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Calibri" w:eastAsia="宋体" w:hAnsi="Calibri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生理栽培理论与技术、分子试验操作</w:t>
            </w:r>
          </w:p>
          <w:p w:rsidR="00296D95" w:rsidRPr="00296D95" w:rsidRDefault="00296D95" w:rsidP="00296D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6D95">
              <w:rPr>
                <w:rFonts w:ascii="Calibri" w:eastAsia="宋体" w:hAnsi="Calibri" w:cs="宋体"/>
                <w:kern w:val="0"/>
                <w:sz w:val="18"/>
                <w:szCs w:val="18"/>
              </w:rPr>
              <w:t> </w:t>
            </w:r>
          </w:p>
        </w:tc>
      </w:tr>
    </w:tbl>
    <w:p w:rsidR="00296D95" w:rsidRPr="00296D95" w:rsidRDefault="00296D95" w:rsidP="00BD50E3">
      <w:pPr>
        <w:widowControl/>
        <w:spacing w:line="52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BD50E3" w:rsidRPr="00BD2D01" w:rsidRDefault="00BD50E3" w:rsidP="00BD50E3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D2D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  件</w:t>
      </w:r>
      <w:r w:rsidR="005C256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</w:p>
    <w:p w:rsidR="00BD50E3" w:rsidRPr="005C2569" w:rsidRDefault="005C2569" w:rsidP="00BD50E3">
      <w:pPr>
        <w:widowControl/>
        <w:spacing w:line="520" w:lineRule="exact"/>
        <w:jc w:val="center"/>
        <w:rPr>
          <w:rFonts w:asciiTheme="majorEastAsia" w:eastAsiaTheme="majorEastAsia" w:hAnsiTheme="majorEastAsia" w:cs="宋体"/>
          <w:b/>
          <w:color w:val="000000"/>
          <w:spacing w:val="-20"/>
          <w:kern w:val="0"/>
          <w:sz w:val="24"/>
          <w:szCs w:val="24"/>
        </w:rPr>
      </w:pPr>
      <w:r w:rsidRPr="005C256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河南省农业科学院经济作物研究所</w:t>
      </w:r>
      <w:r w:rsidR="00D26AF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油菜</w:t>
      </w:r>
      <w:bookmarkStart w:id="0" w:name="_GoBack"/>
      <w:bookmarkEnd w:id="0"/>
      <w:r w:rsidR="00FB2F5D" w:rsidRPr="005C2569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研究室招聘专业技术人员报名表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3"/>
        <w:gridCol w:w="1417"/>
        <w:gridCol w:w="851"/>
        <w:gridCol w:w="992"/>
        <w:gridCol w:w="992"/>
        <w:gridCol w:w="1134"/>
        <w:gridCol w:w="1661"/>
      </w:tblGrid>
      <w:tr w:rsidR="00BD50E3" w:rsidRPr="00BD2D01" w:rsidTr="00593BDE">
        <w:trPr>
          <w:trHeight w:val="1083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Default="00BD50E3" w:rsidP="00593BD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  片</w:t>
            </w:r>
          </w:p>
          <w:p w:rsidR="00BD50E3" w:rsidRPr="00BD2D01" w:rsidRDefault="00BD50E3" w:rsidP="00593BDE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BD50E3" w:rsidRPr="00BD2D01" w:rsidTr="00593BDE">
        <w:trPr>
          <w:trHeight w:val="842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trHeight w:val="540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trHeight w:val="540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3" w:rsidRPr="00BD2D01" w:rsidRDefault="00BD50E3" w:rsidP="00593B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trHeight w:val="540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trHeight w:val="586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3" w:rsidRPr="00BD2D01" w:rsidRDefault="00BD50E3" w:rsidP="00593B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cantSplit/>
          <w:trHeight w:val="79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应聘岗位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cantSplit/>
          <w:trHeight w:val="79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cantSplit/>
          <w:trHeight w:val="247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lastRenderedPageBreak/>
              <w:t>已发表论文获得奖励</w:t>
            </w:r>
          </w:p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及荣誉称号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trHeight w:val="2588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:rsidR="00BD50E3" w:rsidRPr="00BD2D01" w:rsidRDefault="00BD50E3" w:rsidP="00593B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BD50E3" w:rsidRPr="00BD2D01" w:rsidTr="00593BDE">
        <w:trPr>
          <w:trHeight w:val="777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7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E3" w:rsidRPr="00BD2D01" w:rsidRDefault="00BD50E3" w:rsidP="00593BD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 w:rsidRPr="00BD2D01">
              <w:rPr>
                <w:rFonts w:ascii="仿宋" w:eastAsia="仿宋" w:hAnsi="仿宋" w:cs="宋体" w:hint="eastAsia"/>
                <w:kern w:val="0"/>
                <w:sz w:val="28"/>
              </w:rPr>
              <w:t>手机：                E-mail:</w:t>
            </w:r>
          </w:p>
        </w:tc>
      </w:tr>
    </w:tbl>
    <w:p w:rsidR="005A633D" w:rsidRDefault="005A633D"/>
    <w:sectPr w:rsidR="005A633D" w:rsidSect="00973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EB" w:rsidRDefault="00B67BEB" w:rsidP="00BD50E3">
      <w:r>
        <w:separator/>
      </w:r>
    </w:p>
  </w:endnote>
  <w:endnote w:type="continuationSeparator" w:id="0">
    <w:p w:rsidR="00B67BEB" w:rsidRDefault="00B67BEB" w:rsidP="00BD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Meiryo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EB" w:rsidRDefault="00B67BEB" w:rsidP="00BD50E3">
      <w:r>
        <w:separator/>
      </w:r>
    </w:p>
  </w:footnote>
  <w:footnote w:type="continuationSeparator" w:id="0">
    <w:p w:rsidR="00B67BEB" w:rsidRDefault="00B67BEB" w:rsidP="00BD5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0E3"/>
    <w:rsid w:val="00037DEC"/>
    <w:rsid w:val="00062BFC"/>
    <w:rsid w:val="00296D95"/>
    <w:rsid w:val="003D0FB4"/>
    <w:rsid w:val="005A633D"/>
    <w:rsid w:val="005C2569"/>
    <w:rsid w:val="008C1F5B"/>
    <w:rsid w:val="00973933"/>
    <w:rsid w:val="00B67BEB"/>
    <w:rsid w:val="00BD50E3"/>
    <w:rsid w:val="00D26AFE"/>
    <w:rsid w:val="00E240A3"/>
    <w:rsid w:val="00E91D41"/>
    <w:rsid w:val="00FB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0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0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china</cp:lastModifiedBy>
  <cp:revision>8</cp:revision>
  <dcterms:created xsi:type="dcterms:W3CDTF">2017-04-20T07:46:00Z</dcterms:created>
  <dcterms:modified xsi:type="dcterms:W3CDTF">2017-09-04T01:32:00Z</dcterms:modified>
</cp:coreProperties>
</file>