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380" w:lineRule="atLeast"/>
        <w:rPr>
          <w:rFonts w:hint="eastAsia" w:ascii="宋体" w:hAnsi="宋体" w:cs="宋体"/>
          <w:b/>
          <w:color w:val="000000"/>
          <w:highlight w:val="white"/>
          <w:lang w:val="zh-CN"/>
        </w:rPr>
      </w:pPr>
      <w:r>
        <w:rPr>
          <w:rFonts w:hint="eastAsia" w:ascii="宋体" w:hAnsi="宋体" w:cs="宋体"/>
          <w:b/>
          <w:color w:val="000000"/>
          <w:highlight w:val="white"/>
          <w:lang w:val="zh-CN"/>
        </w:rPr>
        <w:t>附件</w:t>
      </w:r>
    </w:p>
    <w:p>
      <w:pPr>
        <w:spacing w:line="380" w:lineRule="atLeast"/>
        <w:rPr>
          <w:rFonts w:hint="eastAsia" w:ascii="宋体" w:hAnsi="宋体" w:cs="宋体"/>
          <w:b/>
          <w:color w:val="000000"/>
          <w:highlight w:val="white"/>
          <w:lang w:val="zh-CN"/>
        </w:rPr>
      </w:pPr>
    </w:p>
    <w:p>
      <w:pPr>
        <w:spacing w:line="380" w:lineRule="atLeast"/>
        <w:ind w:right="-178" w:rightChars="-85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sz w:val="44"/>
          <w:szCs w:val="44"/>
          <w:highlight w:val="white"/>
          <w:lang w:val="zh-CN"/>
        </w:rPr>
        <w:t>桂平市经济调查中心招聘编外人员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bookmarkEnd w:id="0"/>
    <w:p>
      <w:pPr>
        <w:spacing w:line="380" w:lineRule="atLeast"/>
      </w:pPr>
    </w:p>
    <w:tbl>
      <w:tblPr>
        <w:tblStyle w:val="5"/>
        <w:tblW w:w="957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90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6" w:type="dxa"/>
            <w:vMerge w:val="continue"/>
            <w:vAlign w:val="top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20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20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20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C"/>
    <w:rsid w:val="00040643"/>
    <w:rsid w:val="000E6DAC"/>
    <w:rsid w:val="0019277A"/>
    <w:rsid w:val="00282E5D"/>
    <w:rsid w:val="002A5402"/>
    <w:rsid w:val="004A11F6"/>
    <w:rsid w:val="005E234C"/>
    <w:rsid w:val="006932E2"/>
    <w:rsid w:val="006D48FE"/>
    <w:rsid w:val="0076633F"/>
    <w:rsid w:val="007A2EF9"/>
    <w:rsid w:val="008822A2"/>
    <w:rsid w:val="009D2BB4"/>
    <w:rsid w:val="00D42713"/>
    <w:rsid w:val="00D676E7"/>
    <w:rsid w:val="00E6286E"/>
    <w:rsid w:val="00FD2704"/>
    <w:rsid w:val="00FF1310"/>
    <w:rsid w:val="70FC1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ScaleCrop>false</ScaleCrop>
  <LinksUpToDate>false</LinksUpToDate>
  <CharactersWithSpaces>995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2017-01-16T03:13:00Z</dcterms:created>
  <dc:creator>kdd</dc:creator>
  <cp:lastModifiedBy>Administrator</cp:lastModifiedBy>
  <cp:lastPrinted>2017-01-16T07:57:00Z</cp:lastPrinted>
  <dcterms:modified xsi:type="dcterms:W3CDTF">2017-01-16T08:17:20Z</dcterms:modified>
  <dc:title>桂平市经济调查中心招聘工作人员公告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