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63" w:rsidRPr="00D85363" w:rsidRDefault="00D85363" w:rsidP="00D85363">
      <w:pPr>
        <w:widowControl/>
        <w:spacing w:before="100" w:beforeAutospacing="1" w:after="100" w:afterAutospacing="1" w:line="360" w:lineRule="auto"/>
        <w:jc w:val="center"/>
        <w:rPr>
          <w:rFonts w:ascii="微软雅黑" w:eastAsia="微软雅黑" w:hAnsi="微软雅黑" w:cs="宋体" w:hint="eastAsia"/>
          <w:b/>
          <w:color w:val="000000"/>
          <w:spacing w:val="-4"/>
          <w:kern w:val="0"/>
          <w:sz w:val="22"/>
        </w:rPr>
      </w:pPr>
      <w:r w:rsidRPr="00D85363">
        <w:rPr>
          <w:rFonts w:ascii="方正小标宋简体" w:eastAsia="方正小标宋简体" w:hAnsi="微软雅黑" w:cs="宋体" w:hint="eastAsia"/>
          <w:b/>
          <w:color w:val="000000"/>
          <w:spacing w:val="-4"/>
          <w:kern w:val="0"/>
          <w:sz w:val="36"/>
          <w:szCs w:val="36"/>
        </w:rPr>
        <w:t>享受加分政策人员审核须知</w:t>
      </w:r>
      <w:r w:rsidRPr="00D85363">
        <w:rPr>
          <w:rFonts w:ascii="微软雅黑" w:eastAsia="微软雅黑" w:hAnsi="微软雅黑" w:cs="宋体" w:hint="eastAsia"/>
          <w:b/>
          <w:color w:val="000000"/>
          <w:spacing w:val="-4"/>
          <w:kern w:val="0"/>
          <w:sz w:val="22"/>
        </w:rPr>
        <w:t xml:space="preserve"> </w:t>
      </w:r>
    </w:p>
    <w:p w:rsidR="00D85363" w:rsidRPr="00D85363" w:rsidRDefault="00D85363" w:rsidP="00D85363">
      <w:pPr>
        <w:widowControl/>
        <w:spacing w:before="100" w:beforeAutospacing="1" w:after="100" w:afterAutospacing="1" w:line="360" w:lineRule="auto"/>
        <w:ind w:firstLine="630"/>
        <w:jc w:val="left"/>
        <w:rPr>
          <w:rFonts w:ascii="微软雅黑" w:eastAsia="微软雅黑" w:hAnsi="微软雅黑" w:cs="宋体" w:hint="eastAsia"/>
          <w:color w:val="000000"/>
          <w:spacing w:val="-4"/>
          <w:kern w:val="0"/>
          <w:sz w:val="22"/>
        </w:rPr>
      </w:pP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在我省服务期满两年且考核合格的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“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大学生村官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”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、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 xml:space="preserve"> “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三支一扶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”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、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 xml:space="preserve"> 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西部志愿者（含青南计划）、特岗教师等服务基层项目人员，在笔试总成绩中加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5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分。加分分值累计不超过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5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分。上述人员按以下要求审核加分。</w:t>
      </w:r>
      <w:r w:rsidRPr="00D85363">
        <w:rPr>
          <w:rFonts w:ascii="微软雅黑" w:eastAsia="微软雅黑" w:hAnsi="微软雅黑" w:cs="宋体" w:hint="eastAsia"/>
          <w:color w:val="000000"/>
          <w:spacing w:val="-4"/>
          <w:kern w:val="0"/>
          <w:sz w:val="22"/>
        </w:rPr>
        <w:t xml:space="preserve"> </w:t>
      </w:r>
    </w:p>
    <w:p w:rsidR="00D85363" w:rsidRPr="00D85363" w:rsidRDefault="00D85363" w:rsidP="00D85363">
      <w:pPr>
        <w:widowControl/>
        <w:spacing w:before="100" w:beforeAutospacing="1" w:after="100" w:afterAutospacing="1" w:line="360" w:lineRule="auto"/>
        <w:ind w:firstLine="624"/>
        <w:jc w:val="left"/>
        <w:rPr>
          <w:rFonts w:ascii="宋体" w:eastAsia="宋体" w:hAnsi="宋体" w:cs="宋体" w:hint="eastAsia"/>
          <w:b/>
          <w:color w:val="000000"/>
          <w:spacing w:val="-4"/>
          <w:kern w:val="0"/>
          <w:sz w:val="24"/>
          <w:szCs w:val="24"/>
        </w:rPr>
      </w:pPr>
      <w:r w:rsidRPr="00D85363">
        <w:rPr>
          <w:rFonts w:ascii="方正黑体_GBK" w:eastAsia="方正黑体_GBK" w:hAnsi="宋体" w:cs="宋体" w:hint="eastAsia"/>
          <w:b/>
          <w:color w:val="000000"/>
          <w:spacing w:val="-4"/>
          <w:kern w:val="0"/>
          <w:sz w:val="32"/>
          <w:szCs w:val="32"/>
        </w:rPr>
        <w:t xml:space="preserve">一、“大学生村官、三支一扶、西部志愿者” </w:t>
      </w:r>
    </w:p>
    <w:p w:rsidR="00D85363" w:rsidRPr="00D85363" w:rsidRDefault="00D85363" w:rsidP="00D85363">
      <w:pPr>
        <w:widowControl/>
        <w:spacing w:before="100" w:beforeAutospacing="1" w:after="100" w:afterAutospacing="1" w:line="360" w:lineRule="auto"/>
        <w:ind w:firstLine="630"/>
        <w:jc w:val="left"/>
        <w:rPr>
          <w:rFonts w:ascii="微软雅黑" w:eastAsia="微软雅黑" w:hAnsi="微软雅黑" w:cs="宋体"/>
          <w:color w:val="000000"/>
          <w:spacing w:val="-4"/>
          <w:kern w:val="0"/>
          <w:sz w:val="22"/>
        </w:rPr>
      </w:pP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属于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“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村官、三支一扶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”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的考生，服务期满的凭服务合格证、及报名前不是机关事业单位在职在编人员诚诺书进行审核加分；服务期未满的需到省人社厅人力资源市场处、属于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“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西部志愿者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”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的考生需到团省委，分别开具服务满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2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年且年度考核合格的相关证明和服务证等材料进行审核加分。</w:t>
      </w:r>
      <w:r w:rsidRPr="00D85363">
        <w:rPr>
          <w:rFonts w:ascii="微软雅黑" w:eastAsia="微软雅黑" w:hAnsi="微软雅黑" w:cs="宋体" w:hint="eastAsia"/>
          <w:color w:val="000000"/>
          <w:spacing w:val="-4"/>
          <w:kern w:val="0"/>
          <w:sz w:val="22"/>
        </w:rPr>
        <w:t xml:space="preserve"> </w:t>
      </w:r>
    </w:p>
    <w:p w:rsidR="00D85363" w:rsidRPr="00D85363" w:rsidRDefault="00D85363" w:rsidP="00D85363">
      <w:pPr>
        <w:widowControl/>
        <w:spacing w:before="100" w:beforeAutospacing="1" w:after="100" w:afterAutospacing="1" w:line="360" w:lineRule="auto"/>
        <w:ind w:firstLine="630"/>
        <w:jc w:val="left"/>
        <w:rPr>
          <w:rFonts w:ascii="微软雅黑" w:eastAsia="微软雅黑" w:hAnsi="微软雅黑" w:cs="宋体" w:hint="eastAsia"/>
          <w:b/>
          <w:color w:val="000000"/>
          <w:spacing w:val="-4"/>
          <w:kern w:val="0"/>
          <w:sz w:val="22"/>
        </w:rPr>
      </w:pPr>
      <w:r w:rsidRPr="00D85363">
        <w:rPr>
          <w:rFonts w:ascii="方正黑体_GBK" w:eastAsia="方正黑体_GBK" w:hAnsi="微软雅黑" w:cs="宋体" w:hint="eastAsia"/>
          <w:b/>
          <w:color w:val="000000"/>
          <w:spacing w:val="-4"/>
          <w:kern w:val="0"/>
          <w:sz w:val="32"/>
          <w:szCs w:val="32"/>
        </w:rPr>
        <w:t>二、“特岗教师”</w:t>
      </w:r>
      <w:r w:rsidRPr="00D85363">
        <w:rPr>
          <w:rFonts w:ascii="微软雅黑" w:eastAsia="微软雅黑" w:hAnsi="微软雅黑" w:cs="宋体" w:hint="eastAsia"/>
          <w:b/>
          <w:color w:val="000000"/>
          <w:spacing w:val="-4"/>
          <w:kern w:val="0"/>
          <w:sz w:val="22"/>
        </w:rPr>
        <w:t xml:space="preserve"> </w:t>
      </w:r>
    </w:p>
    <w:p w:rsidR="00D85363" w:rsidRPr="00D85363" w:rsidRDefault="00D85363" w:rsidP="00D85363">
      <w:pPr>
        <w:widowControl/>
        <w:spacing w:before="100" w:beforeAutospacing="1" w:after="100" w:afterAutospacing="1" w:line="360" w:lineRule="auto"/>
        <w:ind w:firstLine="630"/>
        <w:jc w:val="left"/>
        <w:rPr>
          <w:rFonts w:ascii="微软雅黑" w:eastAsia="微软雅黑" w:hAnsi="微软雅黑" w:cs="宋体" w:hint="eastAsia"/>
          <w:color w:val="000000"/>
          <w:spacing w:val="-4"/>
          <w:kern w:val="0"/>
          <w:sz w:val="22"/>
        </w:rPr>
      </w:pP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1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．服务期满的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“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特岗教师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”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须在当地县级教育部门开具未纳入中小学校编制的证明，凭证明和服务期满合格证审核加分。</w:t>
      </w:r>
      <w:r w:rsidRPr="00D85363">
        <w:rPr>
          <w:rFonts w:ascii="微软雅黑" w:eastAsia="微软雅黑" w:hAnsi="微软雅黑" w:cs="宋体" w:hint="eastAsia"/>
          <w:color w:val="000000"/>
          <w:spacing w:val="-4"/>
          <w:kern w:val="0"/>
          <w:sz w:val="22"/>
        </w:rPr>
        <w:t xml:space="preserve"> </w:t>
      </w:r>
    </w:p>
    <w:p w:rsidR="00D85363" w:rsidRPr="00D85363" w:rsidRDefault="00D85363" w:rsidP="00D85363">
      <w:pPr>
        <w:widowControl/>
        <w:spacing w:before="100" w:beforeAutospacing="1" w:after="100" w:afterAutospacing="1" w:line="360" w:lineRule="auto"/>
        <w:ind w:firstLine="630"/>
        <w:jc w:val="left"/>
        <w:rPr>
          <w:rFonts w:ascii="微软雅黑" w:eastAsia="微软雅黑" w:hAnsi="微软雅黑" w:cs="宋体" w:hint="eastAsia"/>
          <w:color w:val="000000"/>
          <w:spacing w:val="-4"/>
          <w:kern w:val="0"/>
          <w:sz w:val="22"/>
        </w:rPr>
      </w:pP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2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．服务期未满的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“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特岗教师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”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须在当地县级教育部门开具目前在中小学校任特设岗位教师，以及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2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年年度考核合格的证明，并到省教育厅教师工作处审核确认，凭证明审核加分。</w:t>
      </w:r>
      <w:r w:rsidRPr="00D85363">
        <w:rPr>
          <w:rFonts w:ascii="微软雅黑" w:eastAsia="微软雅黑" w:hAnsi="微软雅黑" w:cs="宋体" w:hint="eastAsia"/>
          <w:color w:val="000000"/>
          <w:spacing w:val="-4"/>
          <w:kern w:val="0"/>
          <w:sz w:val="22"/>
        </w:rPr>
        <w:t xml:space="preserve"> </w:t>
      </w:r>
    </w:p>
    <w:p w:rsidR="00D85363" w:rsidRPr="00D85363" w:rsidRDefault="00D85363" w:rsidP="00D85363">
      <w:pPr>
        <w:widowControl/>
        <w:spacing w:before="100" w:beforeAutospacing="1" w:after="100" w:afterAutospacing="1" w:line="360" w:lineRule="auto"/>
        <w:ind w:firstLine="630"/>
        <w:jc w:val="left"/>
        <w:rPr>
          <w:rFonts w:ascii="微软雅黑" w:eastAsia="微软雅黑" w:hAnsi="微软雅黑" w:cs="宋体" w:hint="eastAsia"/>
          <w:color w:val="000000"/>
          <w:spacing w:val="-4"/>
          <w:kern w:val="0"/>
          <w:sz w:val="22"/>
        </w:rPr>
      </w:pP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22"/>
        </w:rPr>
        <w:t> </w:t>
      </w:r>
      <w:r w:rsidRPr="00D85363">
        <w:rPr>
          <w:rFonts w:ascii="方正黑体_GBK" w:eastAsia="方正黑体_GBK" w:hAnsi="微软雅黑" w:cs="宋体" w:hint="eastAsia"/>
          <w:color w:val="000000"/>
          <w:spacing w:val="-4"/>
          <w:kern w:val="0"/>
          <w:sz w:val="32"/>
          <w:szCs w:val="32"/>
        </w:rPr>
        <w:t>三、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“</w:t>
      </w:r>
      <w:r w:rsidRPr="00D85363">
        <w:rPr>
          <w:rFonts w:ascii="方正黑体_GBK" w:eastAsia="方正黑体_GBK" w:hAnsi="微软雅黑" w:cs="宋体" w:hint="eastAsia"/>
          <w:color w:val="000000"/>
          <w:spacing w:val="-4"/>
          <w:kern w:val="0"/>
          <w:sz w:val="32"/>
          <w:szCs w:val="32"/>
        </w:rPr>
        <w:t>教育、卫生见习岗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”</w:t>
      </w:r>
      <w:r w:rsidRPr="00D85363">
        <w:rPr>
          <w:rFonts w:ascii="微软雅黑" w:eastAsia="微软雅黑" w:hAnsi="微软雅黑" w:cs="宋体" w:hint="eastAsia"/>
          <w:color w:val="000000"/>
          <w:spacing w:val="-4"/>
          <w:kern w:val="0"/>
          <w:sz w:val="22"/>
        </w:rPr>
        <w:t xml:space="preserve"> </w:t>
      </w:r>
    </w:p>
    <w:p w:rsidR="00D85363" w:rsidRPr="00D85363" w:rsidRDefault="00D85363" w:rsidP="00D85363">
      <w:pPr>
        <w:widowControl/>
        <w:spacing w:before="100" w:beforeAutospacing="1" w:after="100" w:afterAutospacing="1" w:line="360" w:lineRule="auto"/>
        <w:ind w:firstLine="630"/>
        <w:jc w:val="left"/>
        <w:rPr>
          <w:rFonts w:ascii="微软雅黑" w:eastAsia="微软雅黑" w:hAnsi="微软雅黑" w:cs="宋体" w:hint="eastAsia"/>
          <w:color w:val="000000"/>
          <w:spacing w:val="-4"/>
          <w:kern w:val="0"/>
          <w:sz w:val="22"/>
        </w:rPr>
      </w:pP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lastRenderedPageBreak/>
        <w:t>1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．教育和卫生见习岗人员是指：根据《关于＜青海省教师见习岗位计划实施方案＞的通知》（青教师〔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2010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〕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37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号）和《关于印发青海省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2010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年乡镇（社区）医疗卫生服务机构医务人员见习岗计划实施方案的通知》（青卫人〔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2010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〕</w:t>
      </w: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53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号）文件规定，由市州组织招聘的在乡及以下学校、乡镇卫生院、社区医疗卫生机构工作的见习岗位人员。</w:t>
      </w:r>
      <w:r w:rsidRPr="00D85363">
        <w:rPr>
          <w:rFonts w:ascii="微软雅黑" w:eastAsia="微软雅黑" w:hAnsi="微软雅黑" w:cs="宋体" w:hint="eastAsia"/>
          <w:color w:val="000000"/>
          <w:spacing w:val="-4"/>
          <w:kern w:val="0"/>
          <w:sz w:val="22"/>
        </w:rPr>
        <w:t xml:space="preserve"> </w:t>
      </w:r>
    </w:p>
    <w:p w:rsidR="00D85363" w:rsidRPr="00D85363" w:rsidRDefault="00D85363" w:rsidP="00D85363">
      <w:pPr>
        <w:widowControl/>
        <w:spacing w:before="100" w:beforeAutospacing="1" w:after="100" w:afterAutospacing="1" w:line="360" w:lineRule="auto"/>
        <w:ind w:firstLine="630"/>
        <w:jc w:val="left"/>
        <w:rPr>
          <w:rFonts w:ascii="微软雅黑" w:eastAsia="微软雅黑" w:hAnsi="微软雅黑" w:cs="宋体" w:hint="eastAsia"/>
          <w:color w:val="000000"/>
          <w:spacing w:val="-4"/>
          <w:kern w:val="0"/>
          <w:sz w:val="22"/>
        </w:rPr>
      </w:pPr>
      <w:r w:rsidRPr="00D85363">
        <w:rPr>
          <w:rFonts w:ascii="Times New Roman" w:eastAsia="微软雅黑" w:hAnsi="Times New Roman" w:cs="Times New Roman"/>
          <w:color w:val="000000"/>
          <w:spacing w:val="-4"/>
          <w:kern w:val="0"/>
          <w:sz w:val="32"/>
          <w:szCs w:val="32"/>
        </w:rPr>
        <w:t>2</w:t>
      </w:r>
      <w:r w:rsidRPr="00D85363">
        <w:rPr>
          <w:rFonts w:ascii="方正仿宋_GBK" w:eastAsia="方正仿宋_GBK" w:hAnsi="微软雅黑" w:cs="宋体" w:hint="eastAsia"/>
          <w:color w:val="000000"/>
          <w:spacing w:val="-4"/>
          <w:kern w:val="0"/>
          <w:sz w:val="32"/>
          <w:szCs w:val="32"/>
        </w:rPr>
        <w:t>．属于见习岗计划的考生，由所在单位（学校或卫生院）出具证明，并到当地县级教育局（或卫生局）和人社局审核，再到所属市州教育（或卫生）主管部门审核确认，必要时还要提供各市州招聘分配的相关文件，凭相关证明，及报名前不是机关事业单位在职在编人员诚诺书进行审核加分。</w:t>
      </w:r>
      <w:r w:rsidRPr="00D85363">
        <w:rPr>
          <w:rFonts w:ascii="微软雅黑" w:eastAsia="微软雅黑" w:hAnsi="微软雅黑" w:cs="宋体" w:hint="eastAsia"/>
          <w:color w:val="000000"/>
          <w:spacing w:val="-4"/>
          <w:kern w:val="0"/>
          <w:sz w:val="22"/>
        </w:rPr>
        <w:t xml:space="preserve"> </w:t>
      </w:r>
    </w:p>
    <w:p w:rsidR="00D85363" w:rsidRPr="00D85363" w:rsidRDefault="00D85363" w:rsidP="00D85363">
      <w:pPr>
        <w:widowControl/>
        <w:spacing w:before="100" w:beforeAutospacing="1" w:after="100" w:afterAutospacing="1" w:line="360" w:lineRule="auto"/>
        <w:ind w:firstLine="630"/>
        <w:jc w:val="left"/>
        <w:rPr>
          <w:rFonts w:ascii="微软雅黑" w:eastAsia="微软雅黑" w:hAnsi="微软雅黑" w:cs="宋体" w:hint="eastAsia"/>
          <w:color w:val="000000"/>
          <w:spacing w:val="-4"/>
          <w:kern w:val="0"/>
          <w:sz w:val="22"/>
        </w:rPr>
      </w:pPr>
      <w:r w:rsidRPr="00D85363">
        <w:rPr>
          <w:rFonts w:ascii="方正仿宋_GBK" w:eastAsia="方正仿宋_GBK" w:hAnsi="微软雅黑" w:cs="宋体" w:hint="eastAsia"/>
          <w:b/>
          <w:bCs/>
          <w:color w:val="000000"/>
          <w:spacing w:val="-4"/>
          <w:kern w:val="0"/>
          <w:sz w:val="32"/>
          <w:szCs w:val="32"/>
        </w:rPr>
        <w:t>考生注意：已经是机关事业单位在职在编正式工作人员的，不再享受加分条件。</w:t>
      </w:r>
      <w:r w:rsidRPr="00D85363">
        <w:rPr>
          <w:rFonts w:ascii="微软雅黑" w:eastAsia="微软雅黑" w:hAnsi="微软雅黑" w:cs="宋体" w:hint="eastAsia"/>
          <w:color w:val="000000"/>
          <w:spacing w:val="-4"/>
          <w:kern w:val="0"/>
          <w:sz w:val="22"/>
        </w:rPr>
        <w:t xml:space="preserve"> </w:t>
      </w:r>
    </w:p>
    <w:p w:rsidR="00B13722" w:rsidRDefault="00B13722">
      <w:pPr>
        <w:rPr>
          <w:rFonts w:hint="eastAsia"/>
        </w:rPr>
      </w:pPr>
    </w:p>
    <w:sectPr w:rsidR="00B13722" w:rsidSect="00B13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363"/>
    <w:rsid w:val="00B13722"/>
    <w:rsid w:val="00D8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D853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semiHidden/>
    <w:rsid w:val="00D8536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2016-12-16T00:56:00Z</dcterms:created>
  <dcterms:modified xsi:type="dcterms:W3CDTF">2016-12-16T00:57:00Z</dcterms:modified>
</cp:coreProperties>
</file>